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4E" w:rsidRDefault="00AA09E2" w:rsidP="00AA09E2">
      <w:pPr>
        <w:pStyle w:val="a8"/>
        <w:ind w:left="-284"/>
      </w:pPr>
      <w:r>
        <w:rPr>
          <w:noProof/>
        </w:rPr>
        <w:drawing>
          <wp:inline distT="0" distB="0" distL="0" distR="0">
            <wp:extent cx="7419975" cy="1946225"/>
            <wp:effectExtent l="19050" t="0" r="9525" b="0"/>
            <wp:docPr id="1" name="Рисунок 1" descr="\\dc\Выставка\Выставки 2016\5.УСЭ.ЖКХ\Шапка16-19 УС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\Выставка\Выставки 2016\5.УСЭ.ЖКХ\Шапка16-19 УСЭ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92" cy="195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44E" w:rsidRPr="0028744E" w:rsidRDefault="0028744E" w:rsidP="004A5924">
      <w:pPr>
        <w:pStyle w:val="a8"/>
        <w:rPr>
          <w:sz w:val="10"/>
          <w:szCs w:val="10"/>
        </w:rPr>
      </w:pPr>
    </w:p>
    <w:p w:rsidR="00C94CFA" w:rsidRDefault="0028744E" w:rsidP="00AA09E2">
      <w:pPr>
        <w:pStyle w:val="a8"/>
        <w:ind w:right="-502"/>
        <w:jc w:val="right"/>
        <w:rPr>
          <w:b/>
          <w:color w:val="17365D" w:themeColor="text2" w:themeShade="BF"/>
        </w:rPr>
      </w:pPr>
      <w:r w:rsidRPr="00AA09E2">
        <w:rPr>
          <w:b/>
          <w:color w:val="17365D" w:themeColor="text2" w:themeShade="BF"/>
        </w:rPr>
        <w:t>ПРОЕКТ ПРОГРАММЫ</w:t>
      </w:r>
    </w:p>
    <w:p w:rsidR="0028744E" w:rsidRPr="00CD3A6B" w:rsidRDefault="0028744E" w:rsidP="004A5924">
      <w:pPr>
        <w:pStyle w:val="a8"/>
        <w:rPr>
          <w:b/>
          <w:sz w:val="10"/>
          <w:szCs w:val="10"/>
        </w:rPr>
      </w:pPr>
    </w:p>
    <w:tbl>
      <w:tblPr>
        <w:tblW w:w="11624" w:type="dxa"/>
        <w:tblInd w:w="-34" w:type="dxa"/>
        <w:tblBorders>
          <w:top w:val="single" w:sz="12" w:space="0" w:color="17365D" w:themeColor="text2" w:themeShade="BF"/>
          <w:left w:val="single" w:sz="12" w:space="0" w:color="17365D" w:themeColor="text2" w:themeShade="BF"/>
          <w:bottom w:val="single" w:sz="12" w:space="0" w:color="17365D" w:themeColor="text2" w:themeShade="BF"/>
          <w:right w:val="single" w:sz="12" w:space="0" w:color="17365D" w:themeColor="text2" w:themeShade="BF"/>
          <w:insideH w:val="single" w:sz="12" w:space="0" w:color="17365D" w:themeColor="text2" w:themeShade="BF"/>
          <w:insideV w:val="single" w:sz="12" w:space="0" w:color="17365D" w:themeColor="text2" w:themeShade="BF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0773"/>
      </w:tblGrid>
      <w:tr w:rsidR="0028744E" w:rsidRPr="00AA09E2" w:rsidTr="008D68B4">
        <w:tc>
          <w:tcPr>
            <w:tcW w:w="11624" w:type="dxa"/>
            <w:gridSpan w:val="2"/>
            <w:shd w:val="clear" w:color="auto" w:fill="17365D" w:themeFill="text2" w:themeFillShade="BF"/>
          </w:tcPr>
          <w:p w:rsidR="0028744E" w:rsidRPr="00AA09E2" w:rsidRDefault="0028744E" w:rsidP="000D367A">
            <w:pPr>
              <w:pStyle w:val="a8"/>
              <w:jc w:val="center"/>
              <w:rPr>
                <w:b/>
                <w:bCs/>
                <w:color w:val="FFFFFF" w:themeColor="background1"/>
              </w:rPr>
            </w:pPr>
            <w:r w:rsidRPr="00AA09E2">
              <w:rPr>
                <w:b/>
                <w:bCs/>
                <w:color w:val="FFFFFF" w:themeColor="background1"/>
              </w:rPr>
              <w:t>1</w:t>
            </w:r>
            <w:r w:rsidR="00AA09E2" w:rsidRPr="00AA09E2">
              <w:rPr>
                <w:b/>
                <w:bCs/>
                <w:color w:val="FFFFFF" w:themeColor="background1"/>
              </w:rPr>
              <w:t>6</w:t>
            </w:r>
            <w:r w:rsidRPr="00AA09E2">
              <w:rPr>
                <w:b/>
                <w:bCs/>
                <w:color w:val="FFFFFF" w:themeColor="background1"/>
              </w:rPr>
              <w:t xml:space="preserve"> марта (среда)</w:t>
            </w:r>
          </w:p>
          <w:p w:rsidR="00376357" w:rsidRPr="00AA09E2" w:rsidRDefault="002E7455" w:rsidP="00C43067">
            <w:pPr>
              <w:pStyle w:val="a8"/>
              <w:jc w:val="center"/>
              <w:rPr>
                <w:b/>
                <w:bCs/>
                <w:color w:val="000000" w:themeColor="text1"/>
              </w:rPr>
            </w:pPr>
            <w:r w:rsidRPr="00AA09E2">
              <w:rPr>
                <w:b/>
                <w:bCs/>
                <w:color w:val="FFFFFF" w:themeColor="background1"/>
              </w:rPr>
              <w:t>БЛОК «</w:t>
            </w:r>
            <w:r w:rsidR="00C43067">
              <w:rPr>
                <w:b/>
                <w:bCs/>
                <w:color w:val="FFFFFF" w:themeColor="background1"/>
              </w:rPr>
              <w:t>СТРОИТЕЛЬСТВО и ИНФРАСТРУКТУРА</w:t>
            </w:r>
            <w:r w:rsidRPr="00AA09E2">
              <w:rPr>
                <w:b/>
                <w:bCs/>
                <w:color w:val="FFFFFF" w:themeColor="background1"/>
              </w:rPr>
              <w:t>»</w:t>
            </w:r>
          </w:p>
        </w:tc>
      </w:tr>
      <w:tr w:rsidR="00B07CFF" w:rsidRPr="00AA09E2" w:rsidTr="008D68B4">
        <w:tc>
          <w:tcPr>
            <w:tcW w:w="851" w:type="dxa"/>
          </w:tcPr>
          <w:p w:rsidR="00B07CFF" w:rsidRPr="00AA09E2" w:rsidRDefault="00B07CFF" w:rsidP="004A5924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>1</w:t>
            </w:r>
            <w:r w:rsidRPr="00AA09E2">
              <w:rPr>
                <w:bCs/>
                <w:color w:val="17365D" w:themeColor="text2" w:themeShade="BF"/>
                <w:lang w:val="en-US"/>
              </w:rPr>
              <w:t>0</w:t>
            </w:r>
            <w:r w:rsidRPr="00AA09E2">
              <w:rPr>
                <w:bCs/>
                <w:color w:val="17365D" w:themeColor="text2" w:themeShade="BF"/>
              </w:rPr>
              <w:t>.00</w:t>
            </w:r>
            <w:bookmarkStart w:id="0" w:name="_GoBack"/>
            <w:bookmarkEnd w:id="0"/>
          </w:p>
        </w:tc>
        <w:tc>
          <w:tcPr>
            <w:tcW w:w="10773" w:type="dxa"/>
          </w:tcPr>
          <w:p w:rsidR="00B07CFF" w:rsidRDefault="00B07CFF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 w:rsidRPr="00AA09E2">
              <w:rPr>
                <w:b/>
                <w:color w:val="17365D" w:themeColor="text2" w:themeShade="BF"/>
              </w:rPr>
              <w:t xml:space="preserve">Начало работы </w:t>
            </w:r>
            <w:proofErr w:type="gramStart"/>
            <w:r w:rsidRPr="00AA09E2">
              <w:rPr>
                <w:b/>
                <w:color w:val="17365D" w:themeColor="text2" w:themeShade="BF"/>
                <w:kern w:val="36"/>
                <w:lang w:val="en-US"/>
              </w:rPr>
              <w:t>I</w:t>
            </w:r>
            <w:proofErr w:type="gramEnd"/>
            <w:r>
              <w:rPr>
                <w:b/>
                <w:color w:val="17365D" w:themeColor="text2" w:themeShade="BF"/>
                <w:kern w:val="36"/>
              </w:rPr>
              <w:t>Х</w:t>
            </w:r>
            <w:r w:rsidRPr="00AA09E2">
              <w:rPr>
                <w:b/>
                <w:color w:val="17365D" w:themeColor="text2" w:themeShade="BF"/>
                <w:kern w:val="36"/>
              </w:rPr>
              <w:t xml:space="preserve"> специализированной</w:t>
            </w:r>
            <w:r w:rsidRPr="00AA09E2">
              <w:rPr>
                <w:b/>
                <w:color w:val="17365D" w:themeColor="text2" w:themeShade="BF"/>
              </w:rPr>
              <w:t xml:space="preserve"> выставки «</w:t>
            </w:r>
            <w:proofErr w:type="spellStart"/>
            <w:r w:rsidRPr="00AA09E2">
              <w:rPr>
                <w:b/>
                <w:color w:val="17365D" w:themeColor="text2" w:themeShade="BF"/>
              </w:rPr>
              <w:t>УралСтройЭкспо</w:t>
            </w:r>
            <w:proofErr w:type="spellEnd"/>
            <w:r w:rsidRPr="00AA09E2">
              <w:rPr>
                <w:b/>
                <w:color w:val="17365D" w:themeColor="text2" w:themeShade="BF"/>
              </w:rPr>
              <w:t xml:space="preserve">. </w:t>
            </w:r>
            <w:proofErr w:type="spellStart"/>
            <w:r w:rsidRPr="00AA09E2">
              <w:rPr>
                <w:b/>
                <w:color w:val="17365D" w:themeColor="text2" w:themeShade="BF"/>
              </w:rPr>
              <w:t>Энерго</w:t>
            </w:r>
            <w:proofErr w:type="spellEnd"/>
            <w:r w:rsidRPr="00AA09E2">
              <w:rPr>
                <w:b/>
                <w:color w:val="17365D" w:themeColor="text2" w:themeShade="BF"/>
              </w:rPr>
              <w:t>- и ресурсосбережение. ЖКХ – новые стандарты»</w:t>
            </w:r>
            <w:r w:rsidR="00DC11FD">
              <w:rPr>
                <w:b/>
                <w:color w:val="17365D" w:themeColor="text2" w:themeShade="BF"/>
              </w:rPr>
              <w:t>.</w:t>
            </w:r>
          </w:p>
          <w:p w:rsidR="00B07CFF" w:rsidRDefault="00B07CFF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Организатор: ООО «Первое выставочное объединение»</w:t>
            </w:r>
            <w:r w:rsidR="00DC11FD">
              <w:rPr>
                <w:b/>
                <w:color w:val="17365D" w:themeColor="text2" w:themeShade="BF"/>
              </w:rPr>
              <w:t>.</w:t>
            </w:r>
          </w:p>
          <w:p w:rsidR="00B07CFF" w:rsidRPr="00B07CFF" w:rsidRDefault="00B07CFF" w:rsidP="004C404D">
            <w:pPr>
              <w:pStyle w:val="a8"/>
              <w:jc w:val="both"/>
              <w:rPr>
                <w:b/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>Арена</w:t>
            </w:r>
            <w:r>
              <w:rPr>
                <w:bCs/>
                <w:color w:val="17365D" w:themeColor="text2" w:themeShade="BF"/>
              </w:rPr>
              <w:t xml:space="preserve">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 w:rsidR="00DC11FD">
              <w:rPr>
                <w:bCs/>
                <w:color w:val="17365D" w:themeColor="text2" w:themeShade="BF"/>
              </w:rPr>
              <w:t>.</w:t>
            </w:r>
          </w:p>
        </w:tc>
      </w:tr>
      <w:tr w:rsidR="00C2775B" w:rsidRPr="00AA09E2" w:rsidTr="008D68B4">
        <w:tc>
          <w:tcPr>
            <w:tcW w:w="851" w:type="dxa"/>
          </w:tcPr>
          <w:p w:rsidR="00C2775B" w:rsidRPr="00AA09E2" w:rsidRDefault="00C2775B" w:rsidP="004A5924">
            <w:pPr>
              <w:pStyle w:val="a8"/>
              <w:rPr>
                <w:bCs/>
                <w:color w:val="17365D" w:themeColor="text2" w:themeShade="BF"/>
              </w:rPr>
            </w:pPr>
            <w:r>
              <w:rPr>
                <w:bCs/>
                <w:color w:val="17365D" w:themeColor="text2" w:themeShade="BF"/>
              </w:rPr>
              <w:t>11:00-12:45</w:t>
            </w:r>
          </w:p>
        </w:tc>
        <w:tc>
          <w:tcPr>
            <w:tcW w:w="10773" w:type="dxa"/>
          </w:tcPr>
          <w:p w:rsidR="00C2775B" w:rsidRPr="00AA09E2" w:rsidRDefault="00C2775B" w:rsidP="00C2775B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Панельная дискуссия «</w:t>
            </w:r>
            <w:r w:rsidR="00FC630A">
              <w:rPr>
                <w:b/>
                <w:color w:val="17365D" w:themeColor="text2" w:themeShade="BF"/>
              </w:rPr>
              <w:t xml:space="preserve">Модернизация уличного освещения: муниципалитеты области и практика </w:t>
            </w:r>
            <w:proofErr w:type="spellStart"/>
            <w:r w:rsidR="00FC630A">
              <w:rPr>
                <w:b/>
                <w:color w:val="17365D" w:themeColor="text2" w:themeShade="BF"/>
              </w:rPr>
              <w:t>энергосервиса</w:t>
            </w:r>
            <w:proofErr w:type="spellEnd"/>
            <w:r w:rsidR="00FC630A">
              <w:rPr>
                <w:b/>
                <w:color w:val="17365D" w:themeColor="text2" w:themeShade="BF"/>
              </w:rPr>
              <w:t>. Почему регион отстает от других субъектов России?</w:t>
            </w:r>
            <w:r>
              <w:rPr>
                <w:b/>
                <w:color w:val="17365D" w:themeColor="text2" w:themeShade="BF"/>
              </w:rPr>
              <w:t>».</w:t>
            </w:r>
          </w:p>
          <w:p w:rsidR="00C2775B" w:rsidRDefault="00C2775B" w:rsidP="00C2775B">
            <w:pPr>
              <w:pStyle w:val="a8"/>
              <w:jc w:val="both"/>
              <w:rPr>
                <w:color w:val="17365D" w:themeColor="text2" w:themeShade="BF"/>
              </w:rPr>
            </w:pPr>
            <w:r w:rsidRPr="00AA09E2">
              <w:rPr>
                <w:b/>
                <w:color w:val="17365D" w:themeColor="text2" w:themeShade="BF"/>
              </w:rPr>
              <w:t>Организатор мероприятия:</w:t>
            </w:r>
            <w:r w:rsidRPr="00AA09E2">
              <w:rPr>
                <w:color w:val="17365D" w:themeColor="text2" w:themeShade="BF"/>
              </w:rPr>
              <w:t xml:space="preserve"> </w:t>
            </w:r>
            <w:r>
              <w:rPr>
                <w:color w:val="17365D" w:themeColor="text2" w:themeShade="BF"/>
              </w:rPr>
              <w:t>ООО ЭТСО.</w:t>
            </w:r>
          </w:p>
          <w:p w:rsidR="00C2775B" w:rsidRPr="00AA09E2" w:rsidRDefault="00C2775B" w:rsidP="00C2775B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 xml:space="preserve">Конференц-зал №1, </w:t>
            </w:r>
            <w:r>
              <w:rPr>
                <w:bCs/>
                <w:color w:val="17365D" w:themeColor="text2" w:themeShade="BF"/>
              </w:rPr>
              <w:t xml:space="preserve">центральное фойе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>
              <w:rPr>
                <w:bCs/>
                <w:color w:val="17365D" w:themeColor="text2" w:themeShade="BF"/>
              </w:rPr>
              <w:t>.</w:t>
            </w:r>
          </w:p>
        </w:tc>
      </w:tr>
      <w:tr w:rsidR="00B07CFF" w:rsidRPr="00AA09E2" w:rsidTr="008D68B4">
        <w:trPr>
          <w:trHeight w:val="240"/>
        </w:trPr>
        <w:tc>
          <w:tcPr>
            <w:tcW w:w="851" w:type="dxa"/>
          </w:tcPr>
          <w:p w:rsidR="00B07CFF" w:rsidRPr="00AA09E2" w:rsidRDefault="00B07CFF" w:rsidP="00AA09E2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>1</w:t>
            </w:r>
            <w:r>
              <w:rPr>
                <w:bCs/>
                <w:color w:val="17365D" w:themeColor="text2" w:themeShade="BF"/>
              </w:rPr>
              <w:t>3</w:t>
            </w:r>
            <w:r w:rsidRPr="00AA09E2">
              <w:rPr>
                <w:bCs/>
                <w:color w:val="17365D" w:themeColor="text2" w:themeShade="BF"/>
              </w:rPr>
              <w:t>.00- 1</w:t>
            </w:r>
            <w:r>
              <w:rPr>
                <w:bCs/>
                <w:color w:val="17365D" w:themeColor="text2" w:themeShade="BF"/>
              </w:rPr>
              <w:t>3</w:t>
            </w:r>
            <w:r w:rsidRPr="00AA09E2">
              <w:rPr>
                <w:bCs/>
                <w:color w:val="17365D" w:themeColor="text2" w:themeShade="BF"/>
              </w:rPr>
              <w:t>.30</w:t>
            </w:r>
          </w:p>
        </w:tc>
        <w:tc>
          <w:tcPr>
            <w:tcW w:w="10773" w:type="dxa"/>
          </w:tcPr>
          <w:p w:rsidR="00B07CFF" w:rsidRDefault="00B07CFF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 w:rsidRPr="00AA09E2">
              <w:rPr>
                <w:b/>
                <w:color w:val="17365D" w:themeColor="text2" w:themeShade="BF"/>
              </w:rPr>
              <w:t xml:space="preserve">Официальное открытие </w:t>
            </w:r>
            <w:proofErr w:type="gramStart"/>
            <w:r w:rsidRPr="00AA09E2">
              <w:rPr>
                <w:b/>
                <w:color w:val="17365D" w:themeColor="text2" w:themeShade="BF"/>
                <w:kern w:val="36"/>
                <w:lang w:val="en-US"/>
              </w:rPr>
              <w:t>I</w:t>
            </w:r>
            <w:proofErr w:type="gramEnd"/>
            <w:r>
              <w:rPr>
                <w:b/>
                <w:color w:val="17365D" w:themeColor="text2" w:themeShade="BF"/>
                <w:kern w:val="36"/>
              </w:rPr>
              <w:t>Х</w:t>
            </w:r>
            <w:r w:rsidRPr="00AA09E2">
              <w:rPr>
                <w:b/>
                <w:color w:val="17365D" w:themeColor="text2" w:themeShade="BF"/>
                <w:kern w:val="36"/>
              </w:rPr>
              <w:t xml:space="preserve"> специализированной</w:t>
            </w:r>
            <w:r w:rsidRPr="00AA09E2">
              <w:rPr>
                <w:b/>
                <w:color w:val="17365D" w:themeColor="text2" w:themeShade="BF"/>
              </w:rPr>
              <w:t xml:space="preserve"> выставки «</w:t>
            </w:r>
            <w:proofErr w:type="spellStart"/>
            <w:r w:rsidRPr="00AA09E2">
              <w:rPr>
                <w:b/>
                <w:color w:val="17365D" w:themeColor="text2" w:themeShade="BF"/>
              </w:rPr>
              <w:t>УралСтройЭкспо</w:t>
            </w:r>
            <w:proofErr w:type="spellEnd"/>
            <w:r w:rsidRPr="00AA09E2">
              <w:rPr>
                <w:b/>
                <w:color w:val="17365D" w:themeColor="text2" w:themeShade="BF"/>
              </w:rPr>
              <w:t xml:space="preserve">. </w:t>
            </w:r>
            <w:proofErr w:type="spellStart"/>
            <w:r w:rsidRPr="00AA09E2">
              <w:rPr>
                <w:b/>
                <w:color w:val="17365D" w:themeColor="text2" w:themeShade="BF"/>
              </w:rPr>
              <w:t>Энерго</w:t>
            </w:r>
            <w:proofErr w:type="spellEnd"/>
            <w:r w:rsidRPr="00AA09E2">
              <w:rPr>
                <w:b/>
                <w:color w:val="17365D" w:themeColor="text2" w:themeShade="BF"/>
              </w:rPr>
              <w:t>- и ресурсосбережение. ЖКХ – новые стандарты»</w:t>
            </w:r>
            <w:r w:rsidR="00DC11FD">
              <w:rPr>
                <w:b/>
                <w:color w:val="17365D" w:themeColor="text2" w:themeShade="BF"/>
              </w:rPr>
              <w:t>.</w:t>
            </w:r>
          </w:p>
          <w:p w:rsidR="00B07CFF" w:rsidRPr="000E7A42" w:rsidRDefault="00B07CFF" w:rsidP="004C404D">
            <w:pPr>
              <w:pStyle w:val="a8"/>
              <w:jc w:val="both"/>
              <w:rPr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Организатор</w:t>
            </w:r>
            <w:r w:rsidRPr="000E7A42">
              <w:rPr>
                <w:b/>
                <w:color w:val="17365D" w:themeColor="text2" w:themeShade="BF"/>
              </w:rPr>
              <w:t>:</w:t>
            </w:r>
            <w:r w:rsidRPr="000E7A42">
              <w:rPr>
                <w:color w:val="17365D" w:themeColor="text2" w:themeShade="BF"/>
              </w:rPr>
              <w:t xml:space="preserve"> ООО «Первое выставочное объединение»</w:t>
            </w:r>
            <w:r w:rsidR="00DC11FD" w:rsidRPr="000E7A42">
              <w:rPr>
                <w:color w:val="17365D" w:themeColor="text2" w:themeShade="BF"/>
              </w:rPr>
              <w:t>.</w:t>
            </w:r>
          </w:p>
          <w:p w:rsidR="00B07CFF" w:rsidRPr="00AA09E2" w:rsidRDefault="00B07CFF" w:rsidP="004C404D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>
              <w:rPr>
                <w:bCs/>
                <w:color w:val="17365D" w:themeColor="text2" w:themeShade="BF"/>
              </w:rPr>
              <w:t xml:space="preserve">Сцена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 w:rsidR="00DC11FD">
              <w:rPr>
                <w:bCs/>
                <w:color w:val="17365D" w:themeColor="text2" w:themeShade="BF"/>
              </w:rPr>
              <w:t>.</w:t>
            </w:r>
          </w:p>
        </w:tc>
      </w:tr>
      <w:tr w:rsidR="0041401A" w:rsidRPr="00AA09E2" w:rsidTr="008D68B4">
        <w:trPr>
          <w:trHeight w:val="240"/>
        </w:trPr>
        <w:tc>
          <w:tcPr>
            <w:tcW w:w="851" w:type="dxa"/>
          </w:tcPr>
          <w:p w:rsidR="0041401A" w:rsidRPr="00AA09E2" w:rsidRDefault="0041401A" w:rsidP="00AA09E2">
            <w:pPr>
              <w:pStyle w:val="a8"/>
              <w:rPr>
                <w:bCs/>
                <w:color w:val="17365D" w:themeColor="text2" w:themeShade="BF"/>
              </w:rPr>
            </w:pPr>
            <w:r>
              <w:rPr>
                <w:bCs/>
                <w:color w:val="17365D" w:themeColor="text2" w:themeShade="BF"/>
              </w:rPr>
              <w:t>13.30-14.00</w:t>
            </w:r>
          </w:p>
        </w:tc>
        <w:tc>
          <w:tcPr>
            <w:tcW w:w="10773" w:type="dxa"/>
          </w:tcPr>
          <w:p w:rsidR="0041401A" w:rsidRDefault="0041401A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proofErr w:type="gramStart"/>
            <w:r>
              <w:rPr>
                <w:b/>
                <w:color w:val="17365D" w:themeColor="text2" w:themeShade="BF"/>
              </w:rPr>
              <w:t>Пресс-подходы</w:t>
            </w:r>
            <w:proofErr w:type="gramEnd"/>
            <w:r>
              <w:rPr>
                <w:b/>
                <w:color w:val="17365D" w:themeColor="text2" w:themeShade="BF"/>
              </w:rPr>
              <w:t>.</w:t>
            </w:r>
          </w:p>
          <w:p w:rsidR="0041401A" w:rsidRPr="00AA09E2" w:rsidRDefault="0041401A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Организатор: ООО «Первое выставочное объединение».</w:t>
            </w:r>
          </w:p>
        </w:tc>
      </w:tr>
      <w:tr w:rsidR="00B07CFF" w:rsidRPr="00AA09E2" w:rsidTr="008D68B4">
        <w:trPr>
          <w:trHeight w:val="240"/>
        </w:trPr>
        <w:tc>
          <w:tcPr>
            <w:tcW w:w="851" w:type="dxa"/>
          </w:tcPr>
          <w:p w:rsidR="00B07CFF" w:rsidRPr="00AA09E2" w:rsidRDefault="00B07CFF" w:rsidP="00C2775B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>1</w:t>
            </w:r>
            <w:r>
              <w:rPr>
                <w:bCs/>
                <w:color w:val="17365D" w:themeColor="text2" w:themeShade="BF"/>
              </w:rPr>
              <w:t>4</w:t>
            </w:r>
            <w:r w:rsidRPr="00AA09E2">
              <w:rPr>
                <w:bCs/>
                <w:color w:val="17365D" w:themeColor="text2" w:themeShade="BF"/>
              </w:rPr>
              <w:t>.00-1</w:t>
            </w:r>
            <w:r w:rsidR="00C2775B">
              <w:rPr>
                <w:bCs/>
                <w:color w:val="17365D" w:themeColor="text2" w:themeShade="BF"/>
              </w:rPr>
              <w:t>6</w:t>
            </w:r>
            <w:r w:rsidRPr="00AA09E2">
              <w:rPr>
                <w:bCs/>
                <w:color w:val="17365D" w:themeColor="text2" w:themeShade="BF"/>
              </w:rPr>
              <w:t>.</w:t>
            </w:r>
            <w:r w:rsidR="00C2775B">
              <w:rPr>
                <w:bCs/>
                <w:color w:val="17365D" w:themeColor="text2" w:themeShade="BF"/>
              </w:rPr>
              <w:t>0</w:t>
            </w:r>
            <w:r w:rsidRPr="00AA09E2">
              <w:rPr>
                <w:bCs/>
                <w:color w:val="17365D" w:themeColor="text2" w:themeShade="BF"/>
              </w:rPr>
              <w:t>0</w:t>
            </w:r>
          </w:p>
        </w:tc>
        <w:tc>
          <w:tcPr>
            <w:tcW w:w="10773" w:type="dxa"/>
          </w:tcPr>
          <w:p w:rsidR="00C2775B" w:rsidRPr="00A21F69" w:rsidRDefault="00B07CFF" w:rsidP="00C2775B">
            <w:pPr>
              <w:pStyle w:val="a8"/>
              <w:jc w:val="both"/>
              <w:rPr>
                <w:b/>
                <w:color w:val="244061" w:themeColor="accent1" w:themeShade="80"/>
                <w:shd w:val="clear" w:color="auto" w:fill="FFFFFF"/>
              </w:rPr>
            </w:pPr>
            <w:r>
              <w:rPr>
                <w:b/>
                <w:color w:val="17365D" w:themeColor="text2" w:themeShade="BF"/>
              </w:rPr>
              <w:t xml:space="preserve">Пленарное </w:t>
            </w:r>
            <w:r w:rsidR="00C71DC8">
              <w:rPr>
                <w:b/>
                <w:color w:val="17365D" w:themeColor="text2" w:themeShade="BF"/>
              </w:rPr>
              <w:t>З</w:t>
            </w:r>
            <w:r>
              <w:rPr>
                <w:b/>
                <w:color w:val="17365D" w:themeColor="text2" w:themeShade="BF"/>
              </w:rPr>
              <w:t>аседание</w:t>
            </w:r>
            <w:r w:rsidR="00C2775B">
              <w:rPr>
                <w:b/>
                <w:color w:val="17365D" w:themeColor="text2" w:themeShade="BF"/>
              </w:rPr>
              <w:t xml:space="preserve"> </w:t>
            </w:r>
            <w:r w:rsidR="00C2775B" w:rsidRPr="00A21F69">
              <w:rPr>
                <w:b/>
                <w:color w:val="244061" w:themeColor="accent1" w:themeShade="80"/>
                <w:spacing w:val="2"/>
                <w:shd w:val="clear" w:color="auto" w:fill="FFFFFF"/>
              </w:rPr>
              <w:t>«Тренды градостроительной политики, траек</w:t>
            </w:r>
            <w:r w:rsidR="00C2775B">
              <w:rPr>
                <w:b/>
                <w:color w:val="244061" w:themeColor="accent1" w:themeShade="80"/>
                <w:spacing w:val="2"/>
                <w:shd w:val="clear" w:color="auto" w:fill="FFFFFF"/>
              </w:rPr>
              <w:t>тория развития города Челябинска».</w:t>
            </w:r>
          </w:p>
          <w:p w:rsidR="00C2775B" w:rsidRPr="00A21F69" w:rsidRDefault="00C2775B" w:rsidP="00C2775B">
            <w:pPr>
              <w:ind w:left="34" w:right="34"/>
              <w:jc w:val="both"/>
              <w:rPr>
                <w:color w:val="244061" w:themeColor="accent1" w:themeShade="80"/>
                <w:shd w:val="clear" w:color="auto" w:fill="FFFFFF"/>
              </w:rPr>
            </w:pPr>
            <w:r w:rsidRPr="00A21F69">
              <w:rPr>
                <w:b/>
                <w:color w:val="244061" w:themeColor="accent1" w:themeShade="80"/>
                <w:shd w:val="clear" w:color="auto" w:fill="FFFFFF"/>
              </w:rPr>
              <w:t xml:space="preserve">Модератор </w:t>
            </w:r>
            <w:r w:rsidRPr="00A21F69">
              <w:rPr>
                <w:color w:val="244061" w:themeColor="accent1" w:themeShade="80"/>
                <w:shd w:val="clear" w:color="auto" w:fill="FFFFFF"/>
              </w:rPr>
              <w:t xml:space="preserve">– Сергей Федорович </w:t>
            </w:r>
            <w:proofErr w:type="spellStart"/>
            <w:r w:rsidRPr="00A21F69">
              <w:rPr>
                <w:color w:val="244061" w:themeColor="accent1" w:themeShade="80"/>
                <w:shd w:val="clear" w:color="auto" w:fill="FFFFFF"/>
              </w:rPr>
              <w:t>Якобюк</w:t>
            </w:r>
            <w:proofErr w:type="spellEnd"/>
            <w:r w:rsidRPr="00A21F69">
              <w:rPr>
                <w:color w:val="244061" w:themeColor="accent1" w:themeShade="80"/>
                <w:shd w:val="clear" w:color="auto" w:fill="FFFFFF"/>
              </w:rPr>
              <w:t xml:space="preserve">, Почетный архитектор России, </w:t>
            </w:r>
            <w:r>
              <w:rPr>
                <w:color w:val="244061" w:themeColor="accent1" w:themeShade="80"/>
                <w:shd w:val="clear" w:color="auto" w:fill="FFFFFF"/>
              </w:rPr>
              <w:t>П</w:t>
            </w:r>
            <w:r w:rsidRPr="00A21F69">
              <w:rPr>
                <w:color w:val="244061" w:themeColor="accent1" w:themeShade="80"/>
                <w:shd w:val="clear" w:color="auto" w:fill="FFFFFF"/>
              </w:rPr>
              <w:t>редседатель</w:t>
            </w:r>
            <w:r>
              <w:rPr>
                <w:color w:val="244061" w:themeColor="accent1" w:themeShade="80"/>
                <w:shd w:val="clear" w:color="auto" w:fill="FFFFFF"/>
              </w:rPr>
              <w:t xml:space="preserve"> Правления</w:t>
            </w:r>
            <w:r w:rsidRPr="00A21F69">
              <w:rPr>
                <w:color w:val="244061" w:themeColor="accent1" w:themeShade="80"/>
                <w:shd w:val="clear" w:color="auto" w:fill="FFFFFF"/>
              </w:rPr>
              <w:t xml:space="preserve"> НП «СРО СПО Южного Урала», </w:t>
            </w:r>
            <w:r>
              <w:rPr>
                <w:color w:val="244061" w:themeColor="accent1" w:themeShade="80"/>
                <w:shd w:val="clear" w:color="auto" w:fill="FFFFFF"/>
              </w:rPr>
              <w:t>П</w:t>
            </w:r>
            <w:r w:rsidRPr="00A21F69">
              <w:rPr>
                <w:color w:val="244061" w:themeColor="accent1" w:themeShade="80"/>
                <w:shd w:val="clear" w:color="auto" w:fill="FFFFFF"/>
              </w:rPr>
              <w:t>редседатель ЧРО САР.</w:t>
            </w:r>
          </w:p>
          <w:p w:rsidR="00C2775B" w:rsidRPr="002B3E13" w:rsidRDefault="00C2775B" w:rsidP="00C2775B">
            <w:pPr>
              <w:ind w:left="34" w:right="34"/>
              <w:jc w:val="both"/>
              <w:rPr>
                <w:b/>
                <w:color w:val="244061" w:themeColor="accent1" w:themeShade="80"/>
                <w:sz w:val="10"/>
                <w:szCs w:val="10"/>
                <w:shd w:val="clear" w:color="auto" w:fill="FFFFFF"/>
              </w:rPr>
            </w:pPr>
          </w:p>
          <w:p w:rsidR="00C2775B" w:rsidRDefault="00C2775B" w:rsidP="00C2775B">
            <w:pPr>
              <w:ind w:left="34" w:right="34"/>
              <w:jc w:val="both"/>
              <w:rPr>
                <w:color w:val="0D0D0D" w:themeColor="text1" w:themeTint="F2"/>
                <w:shd w:val="clear" w:color="auto" w:fill="FFFFFF"/>
              </w:rPr>
            </w:pPr>
            <w:r>
              <w:rPr>
                <w:b/>
                <w:color w:val="244061" w:themeColor="accent1" w:themeShade="80"/>
                <w:shd w:val="clear" w:color="auto" w:fill="FFFFFF"/>
              </w:rPr>
              <w:t>Повестка мероприятия</w:t>
            </w:r>
            <w:r w:rsidRPr="0082439F">
              <w:rPr>
                <w:color w:val="0D0D0D" w:themeColor="text1" w:themeTint="F2"/>
                <w:shd w:val="clear" w:color="auto" w:fill="FFFFFF"/>
              </w:rPr>
              <w:t>:</w:t>
            </w:r>
          </w:p>
          <w:p w:rsidR="00C2775B" w:rsidRPr="00936A7F" w:rsidRDefault="00C2775B" w:rsidP="00C2775B">
            <w:pPr>
              <w:ind w:right="-426"/>
              <w:jc w:val="both"/>
              <w:rPr>
                <w:color w:val="244061" w:themeColor="accent1" w:themeShade="80"/>
                <w:spacing w:val="2"/>
                <w:shd w:val="clear" w:color="auto" w:fill="FFFFFF"/>
              </w:rPr>
            </w:pPr>
            <w:r w:rsidRPr="00936A7F">
              <w:rPr>
                <w:color w:val="244061" w:themeColor="accent1" w:themeShade="80"/>
                <w:spacing w:val="2"/>
                <w:shd w:val="clear" w:color="auto" w:fill="FFFFFF"/>
              </w:rPr>
              <w:t xml:space="preserve">- </w:t>
            </w:r>
            <w:r>
              <w:rPr>
                <w:color w:val="244061" w:themeColor="accent1" w:themeShade="80"/>
                <w:spacing w:val="2"/>
                <w:shd w:val="clear" w:color="auto" w:fill="FFFFFF"/>
              </w:rPr>
              <w:t>«</w:t>
            </w:r>
            <w:r w:rsidRPr="00936A7F">
              <w:rPr>
                <w:color w:val="244061" w:themeColor="accent1" w:themeShade="80"/>
                <w:spacing w:val="2"/>
                <w:shd w:val="clear" w:color="auto" w:fill="FFFFFF"/>
              </w:rPr>
              <w:t>Геополитика и территориальное планирование  Челябинской области</w:t>
            </w:r>
            <w:r>
              <w:rPr>
                <w:color w:val="244061" w:themeColor="accent1" w:themeShade="80"/>
                <w:spacing w:val="2"/>
                <w:shd w:val="clear" w:color="auto" w:fill="FFFFFF"/>
              </w:rPr>
              <w:t>»,</w:t>
            </w:r>
          </w:p>
          <w:p w:rsidR="00C2775B" w:rsidRPr="00936A7F" w:rsidRDefault="00C2775B" w:rsidP="00C2775B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- «</w:t>
            </w:r>
            <w:r w:rsidRPr="00936A7F">
              <w:rPr>
                <w:color w:val="244061" w:themeColor="accent1" w:themeShade="80"/>
              </w:rPr>
              <w:t>Логистика и транспортная  инфраструктура Челябинской агломерации</w:t>
            </w:r>
            <w:r>
              <w:rPr>
                <w:color w:val="244061" w:themeColor="accent1" w:themeShade="80"/>
              </w:rPr>
              <w:t>»,</w:t>
            </w:r>
          </w:p>
          <w:p w:rsidR="00C2775B" w:rsidRDefault="00C2775B" w:rsidP="00C2775B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- «</w:t>
            </w:r>
            <w:r w:rsidRPr="00936A7F">
              <w:rPr>
                <w:color w:val="244061" w:themeColor="accent1" w:themeShade="80"/>
              </w:rPr>
              <w:t>Центральная часть г</w:t>
            </w:r>
            <w:r>
              <w:rPr>
                <w:color w:val="244061" w:themeColor="accent1" w:themeShade="80"/>
              </w:rPr>
              <w:t xml:space="preserve">орода </w:t>
            </w:r>
            <w:r w:rsidRPr="00936A7F">
              <w:rPr>
                <w:color w:val="244061" w:themeColor="accent1" w:themeShade="80"/>
              </w:rPr>
              <w:t xml:space="preserve">Челябинска:                                                                                                               </w:t>
            </w:r>
            <w:r>
              <w:rPr>
                <w:color w:val="244061" w:themeColor="accent1" w:themeShade="80"/>
              </w:rPr>
              <w:t xml:space="preserve">                              </w:t>
            </w:r>
          </w:p>
          <w:p w:rsidR="00C2775B" w:rsidRDefault="00C2775B" w:rsidP="00C2775B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 xml:space="preserve">                    </w:t>
            </w:r>
            <w:r w:rsidRPr="00936A7F">
              <w:rPr>
                <w:color w:val="244061" w:themeColor="accent1" w:themeShade="80"/>
              </w:rPr>
              <w:t xml:space="preserve">- исторический  центр,                                                                                                                                     </w:t>
            </w:r>
            <w:r>
              <w:rPr>
                <w:color w:val="244061" w:themeColor="accent1" w:themeShade="80"/>
              </w:rPr>
              <w:t xml:space="preserve"> </w:t>
            </w:r>
          </w:p>
          <w:p w:rsidR="00C2775B" w:rsidRPr="00936A7F" w:rsidRDefault="00C2775B" w:rsidP="00C2775B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 xml:space="preserve">                    </w:t>
            </w:r>
            <w:r w:rsidRPr="00936A7F">
              <w:rPr>
                <w:color w:val="244061" w:themeColor="accent1" w:themeShade="80"/>
              </w:rPr>
              <w:t>- общественно-деловой центр (сити) Челябинска</w:t>
            </w:r>
            <w:r>
              <w:rPr>
                <w:color w:val="244061" w:themeColor="accent1" w:themeShade="80"/>
              </w:rPr>
              <w:t>»,</w:t>
            </w:r>
          </w:p>
          <w:p w:rsidR="00C2775B" w:rsidRPr="00936A7F" w:rsidRDefault="00C2775B" w:rsidP="00C2775B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- «</w:t>
            </w:r>
            <w:r w:rsidRPr="00936A7F">
              <w:rPr>
                <w:color w:val="244061" w:themeColor="accent1" w:themeShade="80"/>
              </w:rPr>
              <w:t>Челябинск –</w:t>
            </w:r>
            <w:r>
              <w:rPr>
                <w:color w:val="244061" w:themeColor="accent1" w:themeShade="80"/>
              </w:rPr>
              <w:t xml:space="preserve"> </w:t>
            </w:r>
            <w:r w:rsidRPr="00936A7F">
              <w:rPr>
                <w:color w:val="244061" w:themeColor="accent1" w:themeShade="80"/>
              </w:rPr>
              <w:t>будущее. Крупные общественные объекты международного, регионального и городского значения</w:t>
            </w:r>
            <w:r>
              <w:rPr>
                <w:color w:val="244061" w:themeColor="accent1" w:themeShade="80"/>
              </w:rPr>
              <w:t>»,</w:t>
            </w:r>
          </w:p>
          <w:p w:rsidR="00C2775B" w:rsidRDefault="00C2775B" w:rsidP="00C2775B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- «</w:t>
            </w:r>
            <w:r w:rsidRPr="00936A7F">
              <w:rPr>
                <w:color w:val="244061" w:themeColor="accent1" w:themeShade="80"/>
              </w:rPr>
              <w:t xml:space="preserve">Проблемы комплексной </w:t>
            </w:r>
            <w:proofErr w:type="gramStart"/>
            <w:r w:rsidRPr="00936A7F">
              <w:rPr>
                <w:color w:val="244061" w:themeColor="accent1" w:themeShade="80"/>
              </w:rPr>
              <w:t>застройки</w:t>
            </w:r>
            <w:r>
              <w:rPr>
                <w:color w:val="244061" w:themeColor="accent1" w:themeShade="80"/>
              </w:rPr>
              <w:t xml:space="preserve"> </w:t>
            </w:r>
            <w:r w:rsidRPr="00936A7F">
              <w:rPr>
                <w:color w:val="244061" w:themeColor="accent1" w:themeShade="80"/>
              </w:rPr>
              <w:t>г</w:t>
            </w:r>
            <w:r>
              <w:rPr>
                <w:color w:val="244061" w:themeColor="accent1" w:themeShade="80"/>
              </w:rPr>
              <w:t>орода</w:t>
            </w:r>
            <w:proofErr w:type="gramEnd"/>
            <w:r>
              <w:rPr>
                <w:color w:val="244061" w:themeColor="accent1" w:themeShade="80"/>
              </w:rPr>
              <w:t xml:space="preserve"> </w:t>
            </w:r>
            <w:r w:rsidRPr="00936A7F">
              <w:rPr>
                <w:color w:val="244061" w:themeColor="accent1" w:themeShade="80"/>
              </w:rPr>
              <w:t>Челябинска</w:t>
            </w:r>
            <w:r>
              <w:rPr>
                <w:color w:val="244061" w:themeColor="accent1" w:themeShade="80"/>
              </w:rPr>
              <w:t>»,</w:t>
            </w:r>
          </w:p>
          <w:p w:rsidR="00C2775B" w:rsidRPr="00936A7F" w:rsidRDefault="00C2775B" w:rsidP="00C2775B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- «</w:t>
            </w:r>
            <w:r w:rsidRPr="00936A7F">
              <w:rPr>
                <w:color w:val="244061" w:themeColor="accent1" w:themeShade="80"/>
              </w:rPr>
              <w:t>Ландшафтный и архитектурный  дизайн среды в городе</w:t>
            </w:r>
            <w:r>
              <w:rPr>
                <w:color w:val="244061" w:themeColor="accent1" w:themeShade="80"/>
              </w:rPr>
              <w:t>»,</w:t>
            </w:r>
            <w:r w:rsidRPr="00936A7F">
              <w:rPr>
                <w:color w:val="244061" w:themeColor="accent1" w:themeShade="80"/>
              </w:rPr>
              <w:tab/>
            </w:r>
          </w:p>
          <w:p w:rsidR="00C2775B" w:rsidRPr="00936A7F" w:rsidRDefault="00C2775B" w:rsidP="00C2775B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- «</w:t>
            </w:r>
            <w:r w:rsidRPr="00936A7F">
              <w:rPr>
                <w:color w:val="244061" w:themeColor="accent1" w:themeShade="80"/>
              </w:rPr>
              <w:t>Экология  города:</w:t>
            </w:r>
          </w:p>
          <w:p w:rsidR="00C2775B" w:rsidRPr="00936A7F" w:rsidRDefault="00C2775B" w:rsidP="00C2775B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 xml:space="preserve">                     </w:t>
            </w:r>
            <w:r w:rsidRPr="00936A7F">
              <w:rPr>
                <w:color w:val="244061" w:themeColor="accent1" w:themeShade="80"/>
              </w:rPr>
              <w:t>- агломерация, лесопарки,</w:t>
            </w:r>
          </w:p>
          <w:p w:rsidR="00C2775B" w:rsidRDefault="00C2775B" w:rsidP="00C2775B">
            <w:pPr>
              <w:rPr>
                <w:bCs/>
                <w:color w:val="244061" w:themeColor="accent1" w:themeShade="80"/>
                <w:shd w:val="clear" w:color="auto" w:fill="FFFFFF"/>
              </w:rPr>
            </w:pPr>
            <w:r>
              <w:rPr>
                <w:color w:val="244061" w:themeColor="accent1" w:themeShade="80"/>
              </w:rPr>
              <w:t xml:space="preserve">                     </w:t>
            </w:r>
            <w:r w:rsidRPr="00936A7F">
              <w:rPr>
                <w:color w:val="244061" w:themeColor="accent1" w:themeShade="80"/>
              </w:rPr>
              <w:t xml:space="preserve">- пойма реки Миасс, </w:t>
            </w:r>
            <w:proofErr w:type="spellStart"/>
            <w:r w:rsidRPr="00936A7F">
              <w:rPr>
                <w:bCs/>
                <w:color w:val="244061" w:themeColor="accent1" w:themeShade="80"/>
                <w:shd w:val="clear" w:color="auto" w:fill="FFFFFF"/>
              </w:rPr>
              <w:t>Шершнёвское</w:t>
            </w:r>
            <w:proofErr w:type="spellEnd"/>
            <w:r w:rsidRPr="00936A7F">
              <w:rPr>
                <w:bCs/>
                <w:color w:val="244061" w:themeColor="accent1" w:themeShade="80"/>
                <w:shd w:val="clear" w:color="auto" w:fill="FFFFFF"/>
              </w:rPr>
              <w:t xml:space="preserve"> водохранилище</w:t>
            </w:r>
            <w:r>
              <w:rPr>
                <w:bCs/>
                <w:color w:val="244061" w:themeColor="accent1" w:themeShade="80"/>
                <w:shd w:val="clear" w:color="auto" w:fill="FFFFFF"/>
              </w:rPr>
              <w:t>»</w:t>
            </w:r>
            <w:r w:rsidRPr="00936A7F">
              <w:rPr>
                <w:bCs/>
                <w:color w:val="244061" w:themeColor="accent1" w:themeShade="80"/>
                <w:shd w:val="clear" w:color="auto" w:fill="FFFFFF"/>
              </w:rPr>
              <w:t>.</w:t>
            </w:r>
          </w:p>
          <w:p w:rsidR="00C2775B" w:rsidRPr="002B3E13" w:rsidRDefault="00C2775B" w:rsidP="00C2775B">
            <w:pPr>
              <w:rPr>
                <w:b/>
                <w:color w:val="17365D" w:themeColor="text2" w:themeShade="BF"/>
                <w:sz w:val="10"/>
                <w:szCs w:val="10"/>
              </w:rPr>
            </w:pPr>
          </w:p>
          <w:p w:rsidR="00C2775B" w:rsidRDefault="00C2775B" w:rsidP="00C2775B">
            <w:pPr>
              <w:pStyle w:val="a8"/>
              <w:jc w:val="both"/>
              <w:rPr>
                <w:color w:val="17365D" w:themeColor="text2" w:themeShade="BF"/>
              </w:rPr>
            </w:pPr>
            <w:r w:rsidRPr="00AA09E2">
              <w:rPr>
                <w:b/>
                <w:color w:val="17365D" w:themeColor="text2" w:themeShade="BF"/>
              </w:rPr>
              <w:t>Организатор:</w:t>
            </w:r>
            <w:r w:rsidRPr="00AA09E2">
              <w:rPr>
                <w:color w:val="17365D" w:themeColor="text2" w:themeShade="BF"/>
              </w:rPr>
              <w:t xml:space="preserve"> </w:t>
            </w:r>
            <w:r w:rsidRPr="008112E9">
              <w:rPr>
                <w:color w:val="244061" w:themeColor="accent1" w:themeShade="80"/>
                <w:shd w:val="clear" w:color="auto" w:fill="FFFFFF"/>
              </w:rPr>
              <w:t>НП «СРО СПО Южного Урала», ЧРО САР</w:t>
            </w:r>
            <w:r w:rsidRPr="008112E9">
              <w:rPr>
                <w:color w:val="17365D" w:themeColor="text2" w:themeShade="BF"/>
              </w:rPr>
              <w:t xml:space="preserve">, </w:t>
            </w:r>
            <w:r w:rsidRPr="008112E9">
              <w:rPr>
                <w:rStyle w:val="a5"/>
                <w:b w:val="0"/>
                <w:color w:val="244061" w:themeColor="accent1" w:themeShade="80"/>
                <w:shd w:val="clear" w:color="auto" w:fill="FFFFFF"/>
              </w:rPr>
              <w:t>Журнал «Архитектура &amp; DESIGN»</w:t>
            </w:r>
            <w:r>
              <w:rPr>
                <w:color w:val="17365D" w:themeColor="text2" w:themeShade="BF"/>
              </w:rPr>
              <w:t xml:space="preserve">, </w:t>
            </w:r>
            <w:r w:rsidRPr="008112E9">
              <w:rPr>
                <w:color w:val="17365D" w:themeColor="text2" w:themeShade="BF"/>
              </w:rPr>
              <w:t>ООО «Первое выставочное объединение»</w:t>
            </w:r>
            <w:r>
              <w:rPr>
                <w:color w:val="17365D" w:themeColor="text2" w:themeShade="BF"/>
              </w:rPr>
              <w:t>.</w:t>
            </w:r>
          </w:p>
          <w:p w:rsidR="00C2775B" w:rsidRDefault="00C2775B" w:rsidP="00C2775B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 xml:space="preserve">Конференц-зал №1, </w:t>
            </w:r>
            <w:r>
              <w:rPr>
                <w:bCs/>
                <w:color w:val="17365D" w:themeColor="text2" w:themeShade="BF"/>
              </w:rPr>
              <w:t xml:space="preserve">2 этаж центрального фойе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>
              <w:rPr>
                <w:bCs/>
                <w:color w:val="17365D" w:themeColor="text2" w:themeShade="BF"/>
              </w:rPr>
              <w:t>.</w:t>
            </w:r>
          </w:p>
          <w:p w:rsidR="00B07CFF" w:rsidRPr="00C079D8" w:rsidRDefault="00C2775B" w:rsidP="00C71DC8">
            <w:pPr>
              <w:pStyle w:val="a8"/>
              <w:jc w:val="both"/>
              <w:rPr>
                <w:color w:val="17365D" w:themeColor="text2" w:themeShade="BF"/>
              </w:rPr>
            </w:pPr>
            <w:r w:rsidRPr="00AA09E2">
              <w:rPr>
                <w:b/>
                <w:color w:val="17365D" w:themeColor="text2" w:themeShade="BF"/>
              </w:rPr>
              <w:t>Ауди</w:t>
            </w:r>
            <w:r>
              <w:rPr>
                <w:b/>
                <w:color w:val="17365D" w:themeColor="text2" w:themeShade="BF"/>
              </w:rPr>
              <w:t>т</w:t>
            </w:r>
            <w:r w:rsidRPr="00AA09E2">
              <w:rPr>
                <w:b/>
                <w:color w:val="17365D" w:themeColor="text2" w:themeShade="BF"/>
              </w:rPr>
              <w:t>ория:</w:t>
            </w:r>
            <w:r w:rsidRPr="00AA09E2">
              <w:rPr>
                <w:color w:val="17365D" w:themeColor="text2" w:themeShade="BF"/>
              </w:rPr>
              <w:t xml:space="preserve"> </w:t>
            </w:r>
            <w:r>
              <w:rPr>
                <w:color w:val="17365D" w:themeColor="text2" w:themeShade="BF"/>
              </w:rPr>
              <w:t>строительные компании, предприятия стройиндустрии, компании – участники СРО, архитекторы, проектные организации, эксперты.</w:t>
            </w:r>
          </w:p>
        </w:tc>
      </w:tr>
      <w:tr w:rsidR="00B07CFF" w:rsidRPr="00AA09E2" w:rsidTr="008D68B4">
        <w:trPr>
          <w:trHeight w:val="240"/>
        </w:trPr>
        <w:tc>
          <w:tcPr>
            <w:tcW w:w="851" w:type="dxa"/>
          </w:tcPr>
          <w:p w:rsidR="00B07CFF" w:rsidRPr="00AA09E2" w:rsidRDefault="00B07CFF" w:rsidP="00AA09E2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>1</w:t>
            </w:r>
            <w:r>
              <w:rPr>
                <w:bCs/>
                <w:color w:val="17365D" w:themeColor="text2" w:themeShade="BF"/>
              </w:rPr>
              <w:t>8</w:t>
            </w:r>
            <w:r w:rsidRPr="00AA09E2">
              <w:rPr>
                <w:bCs/>
                <w:color w:val="17365D" w:themeColor="text2" w:themeShade="BF"/>
              </w:rPr>
              <w:t>.00</w:t>
            </w:r>
          </w:p>
        </w:tc>
        <w:tc>
          <w:tcPr>
            <w:tcW w:w="10773" w:type="dxa"/>
          </w:tcPr>
          <w:p w:rsidR="00B07CFF" w:rsidRDefault="00B07CFF" w:rsidP="004C404D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>Окончание работы выставки</w:t>
            </w:r>
            <w:r w:rsidR="00D15CA4">
              <w:rPr>
                <w:bCs/>
                <w:color w:val="17365D" w:themeColor="text2" w:themeShade="BF"/>
              </w:rPr>
              <w:t>.</w:t>
            </w:r>
          </w:p>
          <w:p w:rsidR="00D15CA4" w:rsidRDefault="00D15CA4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Организатор: ООО «Первое выставочное объединение».</w:t>
            </w:r>
          </w:p>
          <w:p w:rsidR="00D15CA4" w:rsidRPr="00AA09E2" w:rsidRDefault="00D15CA4" w:rsidP="004C404D">
            <w:pPr>
              <w:pStyle w:val="a8"/>
              <w:jc w:val="both"/>
              <w:rPr>
                <w:b/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>Арена</w:t>
            </w:r>
            <w:r>
              <w:rPr>
                <w:bCs/>
                <w:color w:val="17365D" w:themeColor="text2" w:themeShade="BF"/>
              </w:rPr>
              <w:t xml:space="preserve">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>
              <w:rPr>
                <w:bCs/>
                <w:color w:val="17365D" w:themeColor="text2" w:themeShade="BF"/>
              </w:rPr>
              <w:t>.</w:t>
            </w:r>
          </w:p>
        </w:tc>
      </w:tr>
      <w:tr w:rsidR="00171A3C" w:rsidRPr="00AA09E2" w:rsidTr="008D68B4">
        <w:trPr>
          <w:trHeight w:val="240"/>
        </w:trPr>
        <w:tc>
          <w:tcPr>
            <w:tcW w:w="11624" w:type="dxa"/>
            <w:gridSpan w:val="2"/>
            <w:shd w:val="clear" w:color="auto" w:fill="17365D" w:themeFill="text2" w:themeFillShade="BF"/>
          </w:tcPr>
          <w:p w:rsidR="00171A3C" w:rsidRPr="00AA09E2" w:rsidRDefault="00171A3C" w:rsidP="00AA09E2">
            <w:pPr>
              <w:pStyle w:val="a8"/>
              <w:shd w:val="clear" w:color="auto" w:fill="17365D" w:themeFill="text2" w:themeFillShade="BF"/>
              <w:jc w:val="center"/>
              <w:rPr>
                <w:b/>
                <w:bCs/>
                <w:color w:val="FFFFFF"/>
              </w:rPr>
            </w:pPr>
            <w:r w:rsidRPr="00AA09E2">
              <w:rPr>
                <w:b/>
                <w:bCs/>
                <w:color w:val="FFFFFF"/>
              </w:rPr>
              <w:t>1</w:t>
            </w:r>
            <w:r w:rsidR="00AA09E2">
              <w:rPr>
                <w:b/>
                <w:bCs/>
                <w:color w:val="FFFFFF"/>
              </w:rPr>
              <w:t>7</w:t>
            </w:r>
            <w:r w:rsidRPr="00AA09E2">
              <w:rPr>
                <w:b/>
                <w:bCs/>
                <w:color w:val="FFFFFF"/>
              </w:rPr>
              <w:t xml:space="preserve"> марта (четверг)</w:t>
            </w:r>
          </w:p>
          <w:p w:rsidR="00376357" w:rsidRPr="00AA09E2" w:rsidRDefault="00A4328F" w:rsidP="00C43067">
            <w:pPr>
              <w:pStyle w:val="a8"/>
              <w:shd w:val="clear" w:color="auto" w:fill="17365D" w:themeFill="text2" w:themeFillShade="BF"/>
              <w:jc w:val="center"/>
              <w:rPr>
                <w:b/>
                <w:bCs/>
                <w:color w:val="FFFFFF"/>
              </w:rPr>
            </w:pPr>
            <w:r w:rsidRPr="00AA09E2">
              <w:rPr>
                <w:b/>
                <w:bCs/>
                <w:color w:val="FFFFFF"/>
              </w:rPr>
              <w:t>БЛОК «</w:t>
            </w:r>
            <w:r w:rsidR="00C43067">
              <w:rPr>
                <w:b/>
                <w:bCs/>
                <w:color w:val="FFFFFF"/>
              </w:rPr>
              <w:t>ЖИЛИЩНО-КОММУНАЛЬНОЕ ХОЗЯЙСТВО</w:t>
            </w:r>
            <w:r w:rsidRPr="00AA09E2">
              <w:rPr>
                <w:b/>
                <w:bCs/>
                <w:color w:val="FFFFFF"/>
              </w:rPr>
              <w:t>»</w:t>
            </w:r>
          </w:p>
        </w:tc>
      </w:tr>
      <w:tr w:rsidR="00462AC2" w:rsidRPr="00AA09E2" w:rsidTr="008D68B4">
        <w:trPr>
          <w:trHeight w:val="240"/>
        </w:trPr>
        <w:tc>
          <w:tcPr>
            <w:tcW w:w="851" w:type="dxa"/>
            <w:vAlign w:val="center"/>
          </w:tcPr>
          <w:p w:rsidR="00462AC2" w:rsidRPr="00AA09E2" w:rsidRDefault="00462AC2" w:rsidP="004A5924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>10.00</w:t>
            </w:r>
          </w:p>
        </w:tc>
        <w:tc>
          <w:tcPr>
            <w:tcW w:w="10773" w:type="dxa"/>
          </w:tcPr>
          <w:p w:rsidR="00D15CA4" w:rsidRDefault="00D15CA4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 w:rsidRPr="00AA09E2">
              <w:rPr>
                <w:b/>
                <w:color w:val="17365D" w:themeColor="text2" w:themeShade="BF"/>
              </w:rPr>
              <w:t xml:space="preserve">Начало работы </w:t>
            </w:r>
            <w:proofErr w:type="gramStart"/>
            <w:r w:rsidRPr="00AA09E2">
              <w:rPr>
                <w:b/>
                <w:color w:val="17365D" w:themeColor="text2" w:themeShade="BF"/>
                <w:kern w:val="36"/>
                <w:lang w:val="en-US"/>
              </w:rPr>
              <w:t>I</w:t>
            </w:r>
            <w:proofErr w:type="gramEnd"/>
            <w:r>
              <w:rPr>
                <w:b/>
                <w:color w:val="17365D" w:themeColor="text2" w:themeShade="BF"/>
                <w:kern w:val="36"/>
              </w:rPr>
              <w:t>Х</w:t>
            </w:r>
            <w:r w:rsidRPr="00AA09E2">
              <w:rPr>
                <w:b/>
                <w:color w:val="17365D" w:themeColor="text2" w:themeShade="BF"/>
                <w:kern w:val="36"/>
              </w:rPr>
              <w:t xml:space="preserve"> специализированной</w:t>
            </w:r>
            <w:r w:rsidRPr="00AA09E2">
              <w:rPr>
                <w:b/>
                <w:color w:val="17365D" w:themeColor="text2" w:themeShade="BF"/>
              </w:rPr>
              <w:t xml:space="preserve"> выставки «</w:t>
            </w:r>
            <w:proofErr w:type="spellStart"/>
            <w:r w:rsidRPr="00AA09E2">
              <w:rPr>
                <w:b/>
                <w:color w:val="17365D" w:themeColor="text2" w:themeShade="BF"/>
              </w:rPr>
              <w:t>УралСтройЭкспо</w:t>
            </w:r>
            <w:proofErr w:type="spellEnd"/>
            <w:r w:rsidRPr="00AA09E2">
              <w:rPr>
                <w:b/>
                <w:color w:val="17365D" w:themeColor="text2" w:themeShade="BF"/>
              </w:rPr>
              <w:t xml:space="preserve">. </w:t>
            </w:r>
            <w:proofErr w:type="spellStart"/>
            <w:r w:rsidRPr="00AA09E2">
              <w:rPr>
                <w:b/>
                <w:color w:val="17365D" w:themeColor="text2" w:themeShade="BF"/>
              </w:rPr>
              <w:t>Энерго</w:t>
            </w:r>
            <w:proofErr w:type="spellEnd"/>
            <w:r w:rsidRPr="00AA09E2">
              <w:rPr>
                <w:b/>
                <w:color w:val="17365D" w:themeColor="text2" w:themeShade="BF"/>
              </w:rPr>
              <w:t>- и ресурсосбережение. ЖКХ – новые стандарты»</w:t>
            </w:r>
            <w:r>
              <w:rPr>
                <w:b/>
                <w:color w:val="17365D" w:themeColor="text2" w:themeShade="BF"/>
              </w:rPr>
              <w:t>.</w:t>
            </w:r>
          </w:p>
          <w:p w:rsidR="00D15CA4" w:rsidRDefault="00D15CA4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lastRenderedPageBreak/>
              <w:t>Организатор: ООО «Первое выставочное объединение».</w:t>
            </w:r>
          </w:p>
          <w:p w:rsidR="00462AC2" w:rsidRPr="00AA09E2" w:rsidRDefault="00D15CA4" w:rsidP="004C404D">
            <w:pPr>
              <w:pStyle w:val="a8"/>
              <w:jc w:val="both"/>
              <w:rPr>
                <w:b/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>Арена</w:t>
            </w:r>
            <w:r>
              <w:rPr>
                <w:bCs/>
                <w:color w:val="17365D" w:themeColor="text2" w:themeShade="BF"/>
              </w:rPr>
              <w:t xml:space="preserve">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>
              <w:rPr>
                <w:bCs/>
                <w:color w:val="17365D" w:themeColor="text2" w:themeShade="BF"/>
              </w:rPr>
              <w:t>.</w:t>
            </w:r>
          </w:p>
        </w:tc>
      </w:tr>
      <w:tr w:rsidR="00462AC2" w:rsidRPr="00AA09E2" w:rsidTr="008D68B4">
        <w:trPr>
          <w:trHeight w:val="240"/>
        </w:trPr>
        <w:tc>
          <w:tcPr>
            <w:tcW w:w="851" w:type="dxa"/>
          </w:tcPr>
          <w:p w:rsidR="00462AC2" w:rsidRPr="00AA09E2" w:rsidRDefault="00462AC2" w:rsidP="006C366E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lastRenderedPageBreak/>
              <w:t>1</w:t>
            </w:r>
            <w:r>
              <w:rPr>
                <w:bCs/>
                <w:color w:val="17365D" w:themeColor="text2" w:themeShade="BF"/>
              </w:rPr>
              <w:t>1</w:t>
            </w:r>
            <w:r w:rsidRPr="00AA09E2">
              <w:rPr>
                <w:bCs/>
                <w:color w:val="17365D" w:themeColor="text2" w:themeShade="BF"/>
              </w:rPr>
              <w:t>.</w:t>
            </w:r>
            <w:r>
              <w:rPr>
                <w:bCs/>
                <w:color w:val="17365D" w:themeColor="text2" w:themeShade="BF"/>
              </w:rPr>
              <w:t>0</w:t>
            </w:r>
            <w:r w:rsidRPr="00AA09E2">
              <w:rPr>
                <w:bCs/>
                <w:color w:val="17365D" w:themeColor="text2" w:themeShade="BF"/>
              </w:rPr>
              <w:t>0-1</w:t>
            </w:r>
            <w:r w:rsidR="006C366E">
              <w:rPr>
                <w:bCs/>
                <w:color w:val="17365D" w:themeColor="text2" w:themeShade="BF"/>
              </w:rPr>
              <w:t>2</w:t>
            </w:r>
            <w:r w:rsidRPr="00AA09E2">
              <w:rPr>
                <w:bCs/>
                <w:color w:val="17365D" w:themeColor="text2" w:themeShade="BF"/>
              </w:rPr>
              <w:t>.</w:t>
            </w:r>
            <w:r w:rsidR="006C366E">
              <w:rPr>
                <w:bCs/>
                <w:color w:val="17365D" w:themeColor="text2" w:themeShade="BF"/>
              </w:rPr>
              <w:t>3</w:t>
            </w:r>
            <w:r w:rsidRPr="00AA09E2">
              <w:rPr>
                <w:bCs/>
                <w:color w:val="17365D" w:themeColor="text2" w:themeShade="BF"/>
              </w:rPr>
              <w:t>0</w:t>
            </w:r>
          </w:p>
        </w:tc>
        <w:tc>
          <w:tcPr>
            <w:tcW w:w="10773" w:type="dxa"/>
          </w:tcPr>
          <w:p w:rsidR="00C43067" w:rsidRDefault="006C366E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Круглый стол «Актуальные вопросы взаимодействия УК и Застройщика: новые жилые микрорайоны города Челябинска»</w:t>
            </w:r>
            <w:r w:rsidR="00C43067">
              <w:rPr>
                <w:b/>
                <w:color w:val="17365D" w:themeColor="text2" w:themeShade="BF"/>
              </w:rPr>
              <w:t>.</w:t>
            </w:r>
          </w:p>
          <w:p w:rsidR="00C43067" w:rsidRDefault="00C43067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Состав Президиума</w:t>
            </w:r>
            <w:r w:rsidR="00F17605">
              <w:rPr>
                <w:b/>
                <w:color w:val="17365D" w:themeColor="text2" w:themeShade="BF"/>
              </w:rPr>
              <w:t xml:space="preserve"> в стадии формирования.</w:t>
            </w:r>
          </w:p>
          <w:p w:rsidR="00C43067" w:rsidRPr="007D389E" w:rsidRDefault="00C43067" w:rsidP="004C404D">
            <w:pPr>
              <w:pStyle w:val="a8"/>
              <w:jc w:val="both"/>
              <w:rPr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Организатор:</w:t>
            </w:r>
            <w:r w:rsidR="00F17605">
              <w:rPr>
                <w:b/>
                <w:color w:val="17365D" w:themeColor="text2" w:themeShade="BF"/>
              </w:rPr>
              <w:t xml:space="preserve"> </w:t>
            </w:r>
            <w:r w:rsidRPr="007D389E">
              <w:rPr>
                <w:color w:val="17365D" w:themeColor="text2" w:themeShade="BF"/>
              </w:rPr>
              <w:t>ООО «Первое выставочное объединение»</w:t>
            </w:r>
            <w:r>
              <w:rPr>
                <w:color w:val="17365D" w:themeColor="text2" w:themeShade="BF"/>
              </w:rPr>
              <w:t>.</w:t>
            </w:r>
          </w:p>
          <w:p w:rsidR="00462AC2" w:rsidRPr="00AA09E2" w:rsidRDefault="00C43067" w:rsidP="000714EC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 xml:space="preserve">Конференц-зал №1, </w:t>
            </w:r>
            <w:r>
              <w:rPr>
                <w:bCs/>
                <w:color w:val="17365D" w:themeColor="text2" w:themeShade="BF"/>
              </w:rPr>
              <w:t xml:space="preserve">2 этаж центрального фойе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>
              <w:rPr>
                <w:bCs/>
                <w:color w:val="17365D" w:themeColor="text2" w:themeShade="BF"/>
              </w:rPr>
              <w:t>.</w:t>
            </w:r>
          </w:p>
        </w:tc>
      </w:tr>
      <w:tr w:rsidR="002A7ED4" w:rsidRPr="00AA09E2" w:rsidTr="008D68B4">
        <w:trPr>
          <w:trHeight w:val="240"/>
        </w:trPr>
        <w:tc>
          <w:tcPr>
            <w:tcW w:w="851" w:type="dxa"/>
          </w:tcPr>
          <w:p w:rsidR="002A7ED4" w:rsidRPr="00AA09E2" w:rsidRDefault="002A7ED4" w:rsidP="006C366E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>1</w:t>
            </w:r>
            <w:r w:rsidR="006C366E">
              <w:rPr>
                <w:bCs/>
                <w:color w:val="17365D" w:themeColor="text2" w:themeShade="BF"/>
              </w:rPr>
              <w:t>3</w:t>
            </w:r>
            <w:r w:rsidRPr="00AA09E2">
              <w:rPr>
                <w:bCs/>
                <w:color w:val="17365D" w:themeColor="text2" w:themeShade="BF"/>
              </w:rPr>
              <w:t>.00-1</w:t>
            </w:r>
            <w:r>
              <w:rPr>
                <w:bCs/>
                <w:color w:val="17365D" w:themeColor="text2" w:themeShade="BF"/>
              </w:rPr>
              <w:t>5</w:t>
            </w:r>
            <w:r w:rsidRPr="00AA09E2">
              <w:rPr>
                <w:bCs/>
                <w:color w:val="17365D" w:themeColor="text2" w:themeShade="BF"/>
              </w:rPr>
              <w:t>.</w:t>
            </w:r>
            <w:r>
              <w:rPr>
                <w:bCs/>
                <w:color w:val="17365D" w:themeColor="text2" w:themeShade="BF"/>
              </w:rPr>
              <w:t>3</w:t>
            </w:r>
            <w:r w:rsidRPr="00AA09E2">
              <w:rPr>
                <w:bCs/>
                <w:color w:val="17365D" w:themeColor="text2" w:themeShade="BF"/>
              </w:rPr>
              <w:t>0</w:t>
            </w:r>
          </w:p>
        </w:tc>
        <w:tc>
          <w:tcPr>
            <w:tcW w:w="10773" w:type="dxa"/>
            <w:shd w:val="clear" w:color="auto" w:fill="auto"/>
          </w:tcPr>
          <w:p w:rsidR="00F17605" w:rsidRPr="00DA5B2C" w:rsidRDefault="00F17605" w:rsidP="00F17605">
            <w:pPr>
              <w:pStyle w:val="a8"/>
              <w:jc w:val="both"/>
              <w:rPr>
                <w:b/>
                <w:bCs/>
                <w:color w:val="17365D" w:themeColor="text2" w:themeShade="BF"/>
              </w:rPr>
            </w:pPr>
            <w:r w:rsidRPr="00DA5B2C">
              <w:rPr>
                <w:b/>
                <w:bCs/>
                <w:color w:val="17365D" w:themeColor="text2" w:themeShade="BF"/>
              </w:rPr>
              <w:t xml:space="preserve">Общее собрание </w:t>
            </w:r>
            <w:r>
              <w:rPr>
                <w:b/>
                <w:bCs/>
                <w:color w:val="17365D" w:themeColor="text2" w:themeShade="BF"/>
              </w:rPr>
              <w:t>п</w:t>
            </w:r>
            <w:r w:rsidRPr="00DA5B2C">
              <w:rPr>
                <w:b/>
                <w:bCs/>
                <w:color w:val="17365D" w:themeColor="text2" w:themeShade="BF"/>
              </w:rPr>
              <w:t xml:space="preserve">редседателей ТСЖ </w:t>
            </w:r>
            <w:r>
              <w:rPr>
                <w:b/>
                <w:bCs/>
                <w:color w:val="17365D" w:themeColor="text2" w:themeShade="BF"/>
              </w:rPr>
              <w:t>города Челябинска и Челябинской области.</w:t>
            </w:r>
          </w:p>
          <w:p w:rsidR="00F17605" w:rsidRDefault="00F17605" w:rsidP="00F17605">
            <w:pPr>
              <w:pStyle w:val="a8"/>
              <w:jc w:val="both"/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С</w:t>
            </w:r>
            <w:r w:rsidRPr="00DA5B2C">
              <w:rPr>
                <w:b/>
                <w:bCs/>
                <w:color w:val="17365D" w:themeColor="text2" w:themeShade="BF"/>
              </w:rPr>
              <w:t>остав Президиума – в стадии формирования.</w:t>
            </w:r>
          </w:p>
          <w:p w:rsidR="00F17605" w:rsidRDefault="00F17605" w:rsidP="00F17605">
            <w:pPr>
              <w:pStyle w:val="a8"/>
              <w:jc w:val="both"/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Повестка мероприятия:</w:t>
            </w:r>
          </w:p>
          <w:p w:rsidR="00F17605" w:rsidRDefault="00F17605" w:rsidP="00F17605">
            <w:pPr>
              <w:pStyle w:val="a8"/>
              <w:jc w:val="both"/>
              <w:rPr>
                <w:color w:val="244061" w:themeColor="accent1" w:themeShade="80"/>
                <w:shd w:val="clear" w:color="auto" w:fill="FFFFFF"/>
              </w:rPr>
            </w:pPr>
            <w:r>
              <w:rPr>
                <w:bCs/>
                <w:color w:val="17365D" w:themeColor="text2" w:themeShade="BF"/>
              </w:rPr>
              <w:t xml:space="preserve">- Приветственное слово: ТСЖ как эффективный </w:t>
            </w:r>
            <w:r w:rsidRPr="00321E3C">
              <w:rPr>
                <w:bCs/>
                <w:color w:val="244061" w:themeColor="accent1" w:themeShade="80"/>
              </w:rPr>
              <w:t>инструмент</w:t>
            </w:r>
            <w:r w:rsidRPr="00321E3C">
              <w:rPr>
                <w:color w:val="244061" w:themeColor="accent1" w:themeShade="80"/>
                <w:shd w:val="clear" w:color="auto" w:fill="FFFFFF"/>
              </w:rPr>
              <w:t xml:space="preserve"> в борьбе за достойный уровень эксплуатации </w:t>
            </w:r>
            <w:r>
              <w:rPr>
                <w:color w:val="244061" w:themeColor="accent1" w:themeShade="80"/>
                <w:shd w:val="clear" w:color="auto" w:fill="FFFFFF"/>
              </w:rPr>
              <w:t>дома,</w:t>
            </w:r>
          </w:p>
          <w:p w:rsidR="00F17605" w:rsidRDefault="00F17605" w:rsidP="00F17605">
            <w:pPr>
              <w:pStyle w:val="a8"/>
              <w:jc w:val="both"/>
              <w:rPr>
                <w:color w:val="244061" w:themeColor="accent1" w:themeShade="80"/>
                <w:shd w:val="clear" w:color="auto" w:fill="FFFFFF"/>
              </w:rPr>
            </w:pPr>
            <w:r>
              <w:rPr>
                <w:color w:val="244061" w:themeColor="accent1" w:themeShade="80"/>
                <w:shd w:val="clear" w:color="auto" w:fill="FFFFFF"/>
              </w:rPr>
              <w:t>- Распространенные трудности, с которыми сталкиваются Председатели ТСЖ,</w:t>
            </w:r>
          </w:p>
          <w:p w:rsidR="00F17605" w:rsidRDefault="00F17605" w:rsidP="00F17605">
            <w:pPr>
              <w:pStyle w:val="a8"/>
              <w:jc w:val="both"/>
              <w:rPr>
                <w:bCs/>
                <w:color w:val="244061" w:themeColor="accent1" w:themeShade="80"/>
              </w:rPr>
            </w:pPr>
            <w:r>
              <w:rPr>
                <w:bCs/>
                <w:color w:val="244061" w:themeColor="accent1" w:themeShade="80"/>
              </w:rPr>
              <w:t xml:space="preserve">- Деятельность ТСЖ и правовое </w:t>
            </w:r>
            <w:proofErr w:type="gramStart"/>
            <w:r>
              <w:rPr>
                <w:bCs/>
                <w:color w:val="244061" w:themeColor="accent1" w:themeShade="80"/>
              </w:rPr>
              <w:t>поле</w:t>
            </w:r>
            <w:proofErr w:type="gramEnd"/>
            <w:r>
              <w:rPr>
                <w:bCs/>
                <w:color w:val="244061" w:themeColor="accent1" w:themeShade="80"/>
              </w:rPr>
              <w:t>: какие права имеют ТСЖ, какими полномочиями наделены.</w:t>
            </w:r>
          </w:p>
          <w:p w:rsidR="00F17605" w:rsidRDefault="00F17605" w:rsidP="00F17605">
            <w:pPr>
              <w:pStyle w:val="a8"/>
              <w:jc w:val="both"/>
              <w:rPr>
                <w:color w:val="244061" w:themeColor="accent1" w:themeShade="80"/>
                <w:shd w:val="clear" w:color="auto" w:fill="FFFFFF"/>
              </w:rPr>
            </w:pPr>
            <w:r w:rsidRPr="00321E3C">
              <w:rPr>
                <w:bCs/>
                <w:color w:val="244061" w:themeColor="accent1" w:themeShade="80"/>
              </w:rPr>
              <w:t xml:space="preserve">- Ассоциации ТСЖ – пример города Перми: </w:t>
            </w:r>
            <w:r w:rsidRPr="00321E3C">
              <w:rPr>
                <w:color w:val="244061" w:themeColor="accent1" w:themeShade="80"/>
                <w:shd w:val="clear" w:color="auto" w:fill="FFFFFF"/>
              </w:rPr>
              <w:t>взаимовыручка в условиях меняющегося законодательства, тарифной политики и рынка коммунальных услуг, а также в борьбе за свои права и качество повседневной жизни.</w:t>
            </w:r>
          </w:p>
          <w:p w:rsidR="00F17605" w:rsidRDefault="00F17605" w:rsidP="00F17605">
            <w:pPr>
              <w:pStyle w:val="a8"/>
              <w:jc w:val="both"/>
              <w:rPr>
                <w:color w:val="244061" w:themeColor="accent1" w:themeShade="80"/>
                <w:shd w:val="clear" w:color="auto" w:fill="FFFFFF"/>
              </w:rPr>
            </w:pPr>
            <w:r>
              <w:rPr>
                <w:color w:val="244061" w:themeColor="accent1" w:themeShade="80"/>
                <w:shd w:val="clear" w:color="auto" w:fill="FFFFFF"/>
              </w:rPr>
              <w:t>Общение в режиме «Вопрос – ответ».</w:t>
            </w:r>
          </w:p>
          <w:p w:rsidR="00F17605" w:rsidRPr="00321E3C" w:rsidRDefault="00F17605" w:rsidP="00F17605">
            <w:pPr>
              <w:pStyle w:val="a8"/>
              <w:jc w:val="both"/>
              <w:rPr>
                <w:bCs/>
                <w:color w:val="244061" w:themeColor="accent1" w:themeShade="80"/>
              </w:rPr>
            </w:pPr>
          </w:p>
          <w:p w:rsidR="00F17605" w:rsidRDefault="00F17605" w:rsidP="00F17605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 w:rsidRPr="00045C77">
              <w:rPr>
                <w:b/>
                <w:bCs/>
                <w:color w:val="17365D" w:themeColor="text2" w:themeShade="BF"/>
              </w:rPr>
              <w:t>Организаторы:</w:t>
            </w:r>
            <w:r>
              <w:rPr>
                <w:bCs/>
                <w:color w:val="17365D" w:themeColor="text2" w:themeShade="BF"/>
              </w:rPr>
              <w:t xml:space="preserve"> </w:t>
            </w:r>
            <w:r w:rsidRPr="00FD1E0F">
              <w:rPr>
                <w:color w:val="244061" w:themeColor="accent1" w:themeShade="80"/>
              </w:rPr>
              <w:t>НП «ЖКХ Контроль»</w:t>
            </w:r>
            <w:r>
              <w:rPr>
                <w:color w:val="244061" w:themeColor="accent1" w:themeShade="80"/>
              </w:rPr>
              <w:t xml:space="preserve">, </w:t>
            </w:r>
            <w:r>
              <w:rPr>
                <w:bCs/>
                <w:color w:val="17365D" w:themeColor="text2" w:themeShade="BF"/>
              </w:rPr>
              <w:t>Главное Управление «Государственная жилищная инспекция по Челябинской области», ООО «Первое выставочное объединение».</w:t>
            </w:r>
          </w:p>
          <w:p w:rsidR="000B107D" w:rsidRPr="00F17605" w:rsidRDefault="00F17605" w:rsidP="00F17605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 xml:space="preserve">Конференц-зал №1, </w:t>
            </w:r>
            <w:r>
              <w:rPr>
                <w:bCs/>
                <w:color w:val="17365D" w:themeColor="text2" w:themeShade="BF"/>
              </w:rPr>
              <w:t xml:space="preserve">2 этаж центрального фойе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>
              <w:rPr>
                <w:bCs/>
                <w:color w:val="17365D" w:themeColor="text2" w:themeShade="BF"/>
              </w:rPr>
              <w:t>.</w:t>
            </w:r>
          </w:p>
        </w:tc>
      </w:tr>
      <w:tr w:rsidR="00462AC2" w:rsidRPr="00AA09E2" w:rsidTr="008D68B4">
        <w:trPr>
          <w:trHeight w:val="240"/>
        </w:trPr>
        <w:tc>
          <w:tcPr>
            <w:tcW w:w="851" w:type="dxa"/>
          </w:tcPr>
          <w:p w:rsidR="00462AC2" w:rsidRPr="00AA09E2" w:rsidRDefault="002A7ED4" w:rsidP="006C366E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>1</w:t>
            </w:r>
            <w:r>
              <w:rPr>
                <w:bCs/>
                <w:color w:val="17365D" w:themeColor="text2" w:themeShade="BF"/>
              </w:rPr>
              <w:t>6</w:t>
            </w:r>
            <w:r w:rsidRPr="00AA09E2">
              <w:rPr>
                <w:bCs/>
                <w:color w:val="17365D" w:themeColor="text2" w:themeShade="BF"/>
              </w:rPr>
              <w:t>.</w:t>
            </w:r>
            <w:r>
              <w:rPr>
                <w:bCs/>
                <w:color w:val="17365D" w:themeColor="text2" w:themeShade="BF"/>
              </w:rPr>
              <w:t>0</w:t>
            </w:r>
            <w:r w:rsidRPr="00AA09E2">
              <w:rPr>
                <w:bCs/>
                <w:color w:val="17365D" w:themeColor="text2" w:themeShade="BF"/>
              </w:rPr>
              <w:t>0-1</w:t>
            </w:r>
            <w:r w:rsidR="006C366E">
              <w:rPr>
                <w:bCs/>
                <w:color w:val="17365D" w:themeColor="text2" w:themeShade="BF"/>
              </w:rPr>
              <w:t>8</w:t>
            </w:r>
            <w:r w:rsidRPr="00AA09E2">
              <w:rPr>
                <w:bCs/>
                <w:color w:val="17365D" w:themeColor="text2" w:themeShade="BF"/>
              </w:rPr>
              <w:t>.</w:t>
            </w:r>
            <w:r w:rsidR="006C366E">
              <w:rPr>
                <w:bCs/>
                <w:color w:val="17365D" w:themeColor="text2" w:themeShade="BF"/>
              </w:rPr>
              <w:t>0</w:t>
            </w:r>
            <w:r w:rsidRPr="00AA09E2">
              <w:rPr>
                <w:bCs/>
                <w:color w:val="17365D" w:themeColor="text2" w:themeShade="BF"/>
              </w:rPr>
              <w:t>0</w:t>
            </w:r>
          </w:p>
        </w:tc>
        <w:tc>
          <w:tcPr>
            <w:tcW w:w="10773" w:type="dxa"/>
          </w:tcPr>
          <w:p w:rsidR="00F17605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244061" w:themeColor="accent1" w:themeShade="80"/>
              </w:rPr>
            </w:pPr>
            <w:r w:rsidRPr="00FD1E0F">
              <w:rPr>
                <w:b/>
                <w:color w:val="244061" w:themeColor="accent1" w:themeShade="80"/>
              </w:rPr>
              <w:t xml:space="preserve">Круглый стол: </w:t>
            </w:r>
            <w:r w:rsidRPr="00FD1E0F">
              <w:rPr>
                <w:b/>
                <w:bCs/>
                <w:color w:val="244061" w:themeColor="accent1" w:themeShade="80"/>
              </w:rPr>
              <w:t>«Формирование Ассоциаций председателей Советов МКД в Челябинской области»</w:t>
            </w:r>
            <w:r>
              <w:rPr>
                <w:b/>
                <w:bCs/>
                <w:color w:val="244061" w:themeColor="accent1" w:themeShade="80"/>
              </w:rPr>
              <w:t>.</w:t>
            </w:r>
          </w:p>
          <w:p w:rsidR="00F17605" w:rsidRPr="00FD1E0F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 xml:space="preserve">Модератор - </w:t>
            </w:r>
            <w:r w:rsidRPr="00FD1E0F">
              <w:rPr>
                <w:rStyle w:val="a5"/>
                <w:b w:val="0"/>
                <w:color w:val="244061" w:themeColor="accent1" w:themeShade="80"/>
                <w:bdr w:val="none" w:sz="0" w:space="0" w:color="auto" w:frame="1"/>
                <w:shd w:val="clear" w:color="auto" w:fill="FFFFFF"/>
              </w:rPr>
              <w:t>Коммунальный омбудсмен, уполномоченный по правам потребителей в сфере ЖКХ по Челябинской области</w:t>
            </w:r>
            <w:r>
              <w:rPr>
                <w:rStyle w:val="a5"/>
                <w:b w:val="0"/>
                <w:color w:val="244061" w:themeColor="accent1" w:themeShade="80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FD1E0F">
              <w:rPr>
                <w:rStyle w:val="a5"/>
                <w:b w:val="0"/>
                <w:color w:val="244061" w:themeColor="accent1" w:themeShade="80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color w:val="244061" w:themeColor="accent1" w:themeShade="80"/>
              </w:rPr>
              <w:t>руководитель регионального Центра НП «ЖКХ Контроль» Вершинин А.С.,</w:t>
            </w:r>
          </w:p>
          <w:p w:rsidR="00F17605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44061" w:themeColor="accent1" w:themeShade="80"/>
              </w:rPr>
            </w:pPr>
            <w:r w:rsidRPr="00FD1E0F">
              <w:rPr>
                <w:b/>
                <w:color w:val="244061" w:themeColor="accent1" w:themeShade="80"/>
              </w:rPr>
              <w:t xml:space="preserve">Задачи мероприятия </w:t>
            </w:r>
            <w:r w:rsidRPr="00FD1E0F">
              <w:rPr>
                <w:color w:val="244061" w:themeColor="accent1" w:themeShade="80"/>
              </w:rPr>
              <w:t>–</w:t>
            </w:r>
            <w:r>
              <w:rPr>
                <w:color w:val="244061" w:themeColor="accent1" w:themeShade="80"/>
              </w:rPr>
              <w:t xml:space="preserve"> освещение лучших практик деятельности  Ассоциаций председателей Советов МКД (г</w:t>
            </w:r>
            <w:proofErr w:type="gramStart"/>
            <w:r>
              <w:rPr>
                <w:color w:val="244061" w:themeColor="accent1" w:themeShade="80"/>
              </w:rPr>
              <w:t>.З</w:t>
            </w:r>
            <w:proofErr w:type="gramEnd"/>
            <w:r>
              <w:rPr>
                <w:color w:val="244061" w:themeColor="accent1" w:themeShade="80"/>
              </w:rPr>
              <w:t xml:space="preserve">латоуст, г.Миасс), формирование Ассоциации председателей города Челябинска на базе районных структур, </w:t>
            </w:r>
            <w:r w:rsidRPr="00FD1E0F">
              <w:rPr>
                <w:color w:val="244061" w:themeColor="accent1" w:themeShade="80"/>
              </w:rPr>
              <w:t xml:space="preserve">повышение правовой грамотности председателей </w:t>
            </w:r>
            <w:r>
              <w:rPr>
                <w:color w:val="244061" w:themeColor="accent1" w:themeShade="80"/>
              </w:rPr>
              <w:t>С</w:t>
            </w:r>
            <w:r w:rsidRPr="00FD1E0F">
              <w:rPr>
                <w:color w:val="244061" w:themeColor="accent1" w:themeShade="80"/>
              </w:rPr>
              <w:t xml:space="preserve">оветов </w:t>
            </w:r>
            <w:r>
              <w:rPr>
                <w:color w:val="244061" w:themeColor="accent1" w:themeShade="80"/>
              </w:rPr>
              <w:t>МКД</w:t>
            </w:r>
            <w:r w:rsidRPr="00FD1E0F">
              <w:rPr>
                <w:color w:val="244061" w:themeColor="accent1" w:themeShade="80"/>
              </w:rPr>
              <w:t xml:space="preserve"> и представителей инициативных групп, укрепление взаимодействия между советами </w:t>
            </w:r>
            <w:r>
              <w:rPr>
                <w:color w:val="244061" w:themeColor="accent1" w:themeShade="80"/>
              </w:rPr>
              <w:t>МКД</w:t>
            </w:r>
            <w:r w:rsidRPr="00FD1E0F">
              <w:rPr>
                <w:color w:val="244061" w:themeColor="accent1" w:themeShade="80"/>
              </w:rPr>
              <w:t xml:space="preserve"> и муниципалитетом.</w:t>
            </w:r>
          </w:p>
          <w:p w:rsidR="00F17605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44061" w:themeColor="accent1" w:themeShade="80"/>
              </w:rPr>
            </w:pPr>
            <w:r w:rsidRPr="00FD1E0F">
              <w:rPr>
                <w:b/>
                <w:color w:val="244061" w:themeColor="accent1" w:themeShade="80"/>
              </w:rPr>
              <w:t>В рамках мероприятия запланирована встреча с представителями</w:t>
            </w:r>
            <w:r>
              <w:rPr>
                <w:b/>
                <w:color w:val="244061" w:themeColor="accent1" w:themeShade="80"/>
              </w:rPr>
              <w:t xml:space="preserve"> </w:t>
            </w:r>
            <w:r w:rsidRPr="00FD1E0F">
              <w:rPr>
                <w:b/>
                <w:color w:val="244061" w:themeColor="accent1" w:themeShade="80"/>
              </w:rPr>
              <w:t xml:space="preserve"> Ассоциации председателей Советов МКД Московской области </w:t>
            </w:r>
            <w:r>
              <w:rPr>
                <w:color w:val="244061" w:themeColor="accent1" w:themeShade="80"/>
              </w:rPr>
              <w:t>для обсуждения инициативы Минстроя России по созданию Общероссийской Ассоциации, освещения дорожной карты по созданию региональных отделений Общероссийской Ассоциации.</w:t>
            </w:r>
          </w:p>
          <w:p w:rsidR="00F17605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244061" w:themeColor="accent1" w:themeShade="80"/>
              </w:rPr>
            </w:pPr>
          </w:p>
          <w:p w:rsidR="00F17605" w:rsidRPr="00FD1E0F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244061" w:themeColor="accent1" w:themeShade="80"/>
              </w:rPr>
            </w:pPr>
            <w:r w:rsidRPr="00FD1E0F">
              <w:rPr>
                <w:b/>
                <w:color w:val="244061" w:themeColor="accent1" w:themeShade="80"/>
              </w:rPr>
              <w:t xml:space="preserve">Повестка мероприятия: </w:t>
            </w:r>
          </w:p>
          <w:p w:rsidR="00F17605" w:rsidRPr="00FD1E0F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44061" w:themeColor="accent1" w:themeShade="80"/>
              </w:rPr>
            </w:pPr>
            <w:r w:rsidRPr="00FD1E0F">
              <w:rPr>
                <w:b/>
                <w:color w:val="244061" w:themeColor="accent1" w:themeShade="80"/>
              </w:rPr>
              <w:t xml:space="preserve">- </w:t>
            </w:r>
            <w:r w:rsidRPr="00FD1E0F">
              <w:rPr>
                <w:color w:val="244061" w:themeColor="accent1" w:themeShade="80"/>
              </w:rPr>
              <w:t>Приветственное слово</w:t>
            </w:r>
            <w:r>
              <w:rPr>
                <w:color w:val="244061" w:themeColor="accent1" w:themeShade="80"/>
              </w:rPr>
              <w:t xml:space="preserve"> участников Президиума</w:t>
            </w:r>
            <w:r w:rsidRPr="00FD1E0F">
              <w:rPr>
                <w:color w:val="244061" w:themeColor="accent1" w:themeShade="80"/>
              </w:rPr>
              <w:t xml:space="preserve">, </w:t>
            </w:r>
          </w:p>
          <w:p w:rsidR="00F17605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 xml:space="preserve">- «Каким образом деятельность Советов дома влияет на </w:t>
            </w:r>
            <w:r w:rsidRPr="00FD1E0F">
              <w:rPr>
                <w:color w:val="244061" w:themeColor="accent1" w:themeShade="80"/>
              </w:rPr>
              <w:t xml:space="preserve">укрепление взаимодействия между </w:t>
            </w:r>
            <w:r>
              <w:rPr>
                <w:color w:val="244061" w:themeColor="accent1" w:themeShade="80"/>
              </w:rPr>
              <w:t xml:space="preserve">собственниками дома, </w:t>
            </w:r>
            <w:proofErr w:type="spellStart"/>
            <w:r>
              <w:rPr>
                <w:color w:val="244061" w:themeColor="accent1" w:themeShade="80"/>
              </w:rPr>
              <w:t>ресурсопоставщиками</w:t>
            </w:r>
            <w:proofErr w:type="spellEnd"/>
            <w:r>
              <w:rPr>
                <w:color w:val="244061" w:themeColor="accent1" w:themeShade="80"/>
              </w:rPr>
              <w:t xml:space="preserve"> и обслуживающими организациями? Для чего нужны Советы МКД?»</w:t>
            </w:r>
          </w:p>
          <w:p w:rsidR="00F17605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- «Зачем создаются Ассоциации председателей Советов МКД (на уровне района, города, области)?»</w:t>
            </w:r>
          </w:p>
          <w:p w:rsidR="00F17605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- «Основные трудности в создании ассоциаций: что чаще всего тормозит формирование процесса?»</w:t>
            </w:r>
          </w:p>
          <w:p w:rsidR="00F17605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- «Лучшие практики деятельности Ассоциации на уровне муниципалитета»</w:t>
            </w:r>
          </w:p>
          <w:p w:rsidR="00F17605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- «Лучшие практики деятельности Ассоциации на уровне региона»</w:t>
            </w:r>
          </w:p>
          <w:p w:rsidR="00F17605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- «Перспективы формирования Ассоциации председателей Советов МКД Челябинской области. Задача Минстроя России по организации региональных отделений Общероссийской Ассоциации. Дорожная карта».</w:t>
            </w:r>
          </w:p>
          <w:p w:rsidR="00F17605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- Формирование Ассоциации председателей Советов МКД города Челябинска: обсуждение процедуры формирования Ассоциации (микрорайон, район, город), назначение даты и места проведения учредительного собрания по созданию Ассоциации, состава учредителей.</w:t>
            </w:r>
          </w:p>
          <w:p w:rsidR="00F17605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- Подведение итогов, подписание резолюции.</w:t>
            </w:r>
          </w:p>
          <w:p w:rsidR="00F17605" w:rsidRPr="00FD1E0F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44061" w:themeColor="accent1" w:themeShade="80"/>
              </w:rPr>
            </w:pPr>
          </w:p>
          <w:p w:rsidR="00F17605" w:rsidRPr="00FD1E0F" w:rsidRDefault="00F17605" w:rsidP="00F17605">
            <w:pPr>
              <w:pStyle w:val="a8"/>
              <w:jc w:val="both"/>
              <w:rPr>
                <w:bCs/>
                <w:color w:val="244061" w:themeColor="accent1" w:themeShade="80"/>
              </w:rPr>
            </w:pPr>
            <w:r w:rsidRPr="00FD1E0F">
              <w:rPr>
                <w:b/>
                <w:color w:val="244061" w:themeColor="accent1" w:themeShade="80"/>
              </w:rPr>
              <w:t xml:space="preserve">Организаторы: </w:t>
            </w:r>
            <w:r w:rsidRPr="00FD1E0F">
              <w:rPr>
                <w:color w:val="244061" w:themeColor="accent1" w:themeShade="80"/>
              </w:rPr>
              <w:t xml:space="preserve">НП «ЖКХ Контроль», </w:t>
            </w:r>
            <w:r w:rsidRPr="00FD1E0F">
              <w:rPr>
                <w:bCs/>
                <w:color w:val="244061" w:themeColor="accent1" w:themeShade="80"/>
              </w:rPr>
              <w:t>Главное Управление «Государственная жилищная инспекция по Челябинской области», ООО «Первое выставочное объединение».</w:t>
            </w:r>
          </w:p>
          <w:p w:rsidR="00F17605" w:rsidRDefault="00F17605" w:rsidP="00F1760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 xml:space="preserve">Конференц-зал №1, </w:t>
            </w:r>
            <w:r>
              <w:rPr>
                <w:bCs/>
                <w:color w:val="17365D" w:themeColor="text2" w:themeShade="BF"/>
              </w:rPr>
              <w:t xml:space="preserve">2 этаж центрального фойе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>
              <w:rPr>
                <w:bCs/>
                <w:color w:val="17365D" w:themeColor="text2" w:themeShade="BF"/>
              </w:rPr>
              <w:t>.</w:t>
            </w:r>
          </w:p>
          <w:p w:rsidR="00F17605" w:rsidRPr="00AA09E2" w:rsidRDefault="00F17605" w:rsidP="00F17605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 w:rsidRPr="00DC11FD">
              <w:rPr>
                <w:b/>
                <w:bCs/>
                <w:color w:val="17365D" w:themeColor="text2" w:themeShade="BF"/>
              </w:rPr>
              <w:t xml:space="preserve">Целевая аудитория: </w:t>
            </w:r>
            <w:r>
              <w:rPr>
                <w:bCs/>
                <w:color w:val="17365D" w:themeColor="text2" w:themeShade="BF"/>
              </w:rPr>
              <w:t xml:space="preserve">главы муниципальных образований, руководители Ассоциаций председателей Советов МКД Златоустовского и </w:t>
            </w:r>
            <w:proofErr w:type="spellStart"/>
            <w:r>
              <w:rPr>
                <w:bCs/>
                <w:color w:val="17365D" w:themeColor="text2" w:themeShade="BF"/>
              </w:rPr>
              <w:t>Миасского</w:t>
            </w:r>
            <w:proofErr w:type="spellEnd"/>
            <w:r>
              <w:rPr>
                <w:bCs/>
                <w:color w:val="17365D" w:themeColor="text2" w:themeShade="BF"/>
              </w:rPr>
              <w:t xml:space="preserve"> муниципальных образований, </w:t>
            </w:r>
            <w:proofErr w:type="spellStart"/>
            <w:r>
              <w:rPr>
                <w:bCs/>
                <w:color w:val="17365D" w:themeColor="text2" w:themeShade="BF"/>
              </w:rPr>
              <w:t>г</w:t>
            </w:r>
            <w:proofErr w:type="gramStart"/>
            <w:r>
              <w:rPr>
                <w:bCs/>
                <w:color w:val="17365D" w:themeColor="text2" w:themeShade="BF"/>
              </w:rPr>
              <w:t>.Ч</w:t>
            </w:r>
            <w:proofErr w:type="gramEnd"/>
            <w:r>
              <w:rPr>
                <w:bCs/>
                <w:color w:val="17365D" w:themeColor="text2" w:themeShade="BF"/>
              </w:rPr>
              <w:t>елябинска</w:t>
            </w:r>
            <w:proofErr w:type="spellEnd"/>
            <w:r>
              <w:rPr>
                <w:bCs/>
                <w:color w:val="17365D" w:themeColor="text2" w:themeShade="BF"/>
              </w:rPr>
              <w:t xml:space="preserve">, главы районов города Челябинска, руководители Ассоциаций председателей Советов МКД Курчатовского и </w:t>
            </w:r>
            <w:r>
              <w:rPr>
                <w:bCs/>
                <w:color w:val="17365D" w:themeColor="text2" w:themeShade="BF"/>
              </w:rPr>
              <w:lastRenderedPageBreak/>
              <w:t>Калининского района города Челябинска, председатели советов МКД города Челябинска и городских округов Челябинской области.</w:t>
            </w:r>
          </w:p>
        </w:tc>
      </w:tr>
      <w:tr w:rsidR="00045C77" w:rsidRPr="00AA09E2" w:rsidTr="008D68B4">
        <w:trPr>
          <w:trHeight w:val="240"/>
        </w:trPr>
        <w:tc>
          <w:tcPr>
            <w:tcW w:w="851" w:type="dxa"/>
          </w:tcPr>
          <w:p w:rsidR="00045C77" w:rsidRPr="00AA09E2" w:rsidRDefault="00045C77" w:rsidP="00AA09E2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lastRenderedPageBreak/>
              <w:t>1</w:t>
            </w:r>
            <w:r>
              <w:rPr>
                <w:bCs/>
                <w:color w:val="17365D" w:themeColor="text2" w:themeShade="BF"/>
              </w:rPr>
              <w:t>8</w:t>
            </w:r>
            <w:r w:rsidRPr="00AA09E2">
              <w:rPr>
                <w:bCs/>
                <w:color w:val="17365D" w:themeColor="text2" w:themeShade="BF"/>
              </w:rPr>
              <w:t>.00</w:t>
            </w:r>
          </w:p>
        </w:tc>
        <w:tc>
          <w:tcPr>
            <w:tcW w:w="10773" w:type="dxa"/>
          </w:tcPr>
          <w:p w:rsidR="00045C77" w:rsidRPr="008832E6" w:rsidRDefault="00045C77" w:rsidP="004C404D">
            <w:pPr>
              <w:pStyle w:val="a8"/>
              <w:jc w:val="both"/>
              <w:rPr>
                <w:b/>
                <w:bCs/>
                <w:color w:val="17365D" w:themeColor="text2" w:themeShade="BF"/>
              </w:rPr>
            </w:pPr>
            <w:r w:rsidRPr="008832E6">
              <w:rPr>
                <w:b/>
                <w:bCs/>
                <w:color w:val="17365D" w:themeColor="text2" w:themeShade="BF"/>
              </w:rPr>
              <w:t>Окончание работы выставки</w:t>
            </w:r>
            <w:r w:rsidR="00D15CA4" w:rsidRPr="008832E6">
              <w:rPr>
                <w:b/>
                <w:bCs/>
                <w:color w:val="17365D" w:themeColor="text2" w:themeShade="BF"/>
              </w:rPr>
              <w:t>.</w:t>
            </w:r>
          </w:p>
          <w:p w:rsidR="00D15CA4" w:rsidRDefault="00D15CA4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Организатор: ООО «Первое выставочное объединение».</w:t>
            </w:r>
          </w:p>
          <w:p w:rsidR="00045C77" w:rsidRPr="00AA09E2" w:rsidRDefault="00D15CA4" w:rsidP="004C404D">
            <w:pPr>
              <w:pStyle w:val="a8"/>
              <w:jc w:val="both"/>
              <w:rPr>
                <w:b/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>Арена</w:t>
            </w:r>
            <w:r>
              <w:rPr>
                <w:bCs/>
                <w:color w:val="17365D" w:themeColor="text2" w:themeShade="BF"/>
              </w:rPr>
              <w:t xml:space="preserve">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>
              <w:rPr>
                <w:bCs/>
                <w:color w:val="17365D" w:themeColor="text2" w:themeShade="BF"/>
              </w:rPr>
              <w:t>.</w:t>
            </w:r>
          </w:p>
        </w:tc>
      </w:tr>
      <w:tr w:rsidR="00A81551" w:rsidRPr="00AA09E2" w:rsidTr="008D68B4">
        <w:tc>
          <w:tcPr>
            <w:tcW w:w="11624" w:type="dxa"/>
            <w:gridSpan w:val="2"/>
            <w:shd w:val="clear" w:color="auto" w:fill="17365D" w:themeFill="text2" w:themeFillShade="BF"/>
          </w:tcPr>
          <w:p w:rsidR="00A81551" w:rsidRPr="00AA09E2" w:rsidRDefault="00A81551" w:rsidP="001C2792">
            <w:pPr>
              <w:pStyle w:val="a8"/>
              <w:jc w:val="center"/>
              <w:rPr>
                <w:b/>
                <w:bCs/>
                <w:color w:val="FFFFFF"/>
              </w:rPr>
            </w:pPr>
            <w:r w:rsidRPr="00AA09E2">
              <w:rPr>
                <w:b/>
                <w:bCs/>
                <w:color w:val="FFFFFF"/>
              </w:rPr>
              <w:t>1</w:t>
            </w:r>
            <w:r w:rsidR="00AA09E2">
              <w:rPr>
                <w:b/>
                <w:bCs/>
                <w:color w:val="FFFFFF"/>
              </w:rPr>
              <w:t>8</w:t>
            </w:r>
            <w:r w:rsidRPr="00AA09E2">
              <w:rPr>
                <w:b/>
                <w:bCs/>
                <w:color w:val="FFFFFF"/>
              </w:rPr>
              <w:t xml:space="preserve"> марта (пятница)</w:t>
            </w:r>
          </w:p>
          <w:p w:rsidR="00376357" w:rsidRPr="00AA09E2" w:rsidRDefault="00A4328F" w:rsidP="00C43067">
            <w:pPr>
              <w:pStyle w:val="a8"/>
              <w:jc w:val="center"/>
              <w:rPr>
                <w:b/>
                <w:bCs/>
                <w:color w:val="FFFFFF"/>
              </w:rPr>
            </w:pPr>
            <w:r w:rsidRPr="00AA09E2">
              <w:rPr>
                <w:b/>
                <w:bCs/>
                <w:color w:val="FFFFFF"/>
              </w:rPr>
              <w:t>БЛОК «</w:t>
            </w:r>
            <w:r w:rsidR="00C43067">
              <w:rPr>
                <w:b/>
                <w:bCs/>
                <w:color w:val="FFFFFF"/>
              </w:rPr>
              <w:t>РЕСУРС</w:t>
            </w:r>
            <w:proofErr w:type="gramStart"/>
            <w:r w:rsidR="00C43067">
              <w:rPr>
                <w:b/>
                <w:bCs/>
                <w:color w:val="FFFFFF"/>
              </w:rPr>
              <w:t>О-</w:t>
            </w:r>
            <w:proofErr w:type="gramEnd"/>
            <w:r w:rsidR="00C43067">
              <w:rPr>
                <w:b/>
                <w:bCs/>
                <w:color w:val="FFFFFF"/>
              </w:rPr>
              <w:t xml:space="preserve"> и </w:t>
            </w:r>
            <w:r w:rsidRPr="00AA09E2">
              <w:rPr>
                <w:b/>
                <w:bCs/>
                <w:color w:val="FFFFFF"/>
              </w:rPr>
              <w:t>ЭНЕРГО</w:t>
            </w:r>
            <w:r w:rsidR="006735FD" w:rsidRPr="00AA09E2">
              <w:rPr>
                <w:b/>
                <w:bCs/>
                <w:color w:val="FFFFFF"/>
              </w:rPr>
              <w:t>СБЕРЕЖЕНИЕ</w:t>
            </w:r>
            <w:r w:rsidRPr="00AA09E2">
              <w:rPr>
                <w:b/>
                <w:bCs/>
                <w:color w:val="FFFFFF"/>
              </w:rPr>
              <w:t>»</w:t>
            </w:r>
          </w:p>
        </w:tc>
      </w:tr>
      <w:tr w:rsidR="00AF7B70" w:rsidRPr="00AA09E2" w:rsidTr="008D68B4">
        <w:tc>
          <w:tcPr>
            <w:tcW w:w="851" w:type="dxa"/>
            <w:vAlign w:val="center"/>
          </w:tcPr>
          <w:p w:rsidR="00AF7B70" w:rsidRPr="00AA09E2" w:rsidRDefault="00AF7B70" w:rsidP="004A5924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>10.00</w:t>
            </w:r>
          </w:p>
        </w:tc>
        <w:tc>
          <w:tcPr>
            <w:tcW w:w="10773" w:type="dxa"/>
          </w:tcPr>
          <w:p w:rsidR="00D15CA4" w:rsidRDefault="00D15CA4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 w:rsidRPr="00AA09E2">
              <w:rPr>
                <w:b/>
                <w:color w:val="17365D" w:themeColor="text2" w:themeShade="BF"/>
              </w:rPr>
              <w:t xml:space="preserve">Начало работы </w:t>
            </w:r>
            <w:proofErr w:type="gramStart"/>
            <w:r w:rsidRPr="00AA09E2">
              <w:rPr>
                <w:b/>
                <w:color w:val="17365D" w:themeColor="text2" w:themeShade="BF"/>
                <w:kern w:val="36"/>
                <w:lang w:val="en-US"/>
              </w:rPr>
              <w:t>I</w:t>
            </w:r>
            <w:proofErr w:type="gramEnd"/>
            <w:r>
              <w:rPr>
                <w:b/>
                <w:color w:val="17365D" w:themeColor="text2" w:themeShade="BF"/>
                <w:kern w:val="36"/>
              </w:rPr>
              <w:t>Х</w:t>
            </w:r>
            <w:r w:rsidRPr="00AA09E2">
              <w:rPr>
                <w:b/>
                <w:color w:val="17365D" w:themeColor="text2" w:themeShade="BF"/>
                <w:kern w:val="36"/>
              </w:rPr>
              <w:t xml:space="preserve"> специализированной</w:t>
            </w:r>
            <w:r w:rsidRPr="00AA09E2">
              <w:rPr>
                <w:b/>
                <w:color w:val="17365D" w:themeColor="text2" w:themeShade="BF"/>
              </w:rPr>
              <w:t xml:space="preserve"> выставки «</w:t>
            </w:r>
            <w:proofErr w:type="spellStart"/>
            <w:r w:rsidRPr="00AA09E2">
              <w:rPr>
                <w:b/>
                <w:color w:val="17365D" w:themeColor="text2" w:themeShade="BF"/>
              </w:rPr>
              <w:t>УралСтройЭкспо</w:t>
            </w:r>
            <w:proofErr w:type="spellEnd"/>
            <w:r w:rsidRPr="00AA09E2">
              <w:rPr>
                <w:b/>
                <w:color w:val="17365D" w:themeColor="text2" w:themeShade="BF"/>
              </w:rPr>
              <w:t xml:space="preserve">. </w:t>
            </w:r>
            <w:proofErr w:type="spellStart"/>
            <w:r w:rsidRPr="00AA09E2">
              <w:rPr>
                <w:b/>
                <w:color w:val="17365D" w:themeColor="text2" w:themeShade="BF"/>
              </w:rPr>
              <w:t>Энерго</w:t>
            </w:r>
            <w:proofErr w:type="spellEnd"/>
            <w:r w:rsidRPr="00AA09E2">
              <w:rPr>
                <w:b/>
                <w:color w:val="17365D" w:themeColor="text2" w:themeShade="BF"/>
              </w:rPr>
              <w:t>- и ресурсосбережение. ЖКХ – новые стандарты»</w:t>
            </w:r>
            <w:r>
              <w:rPr>
                <w:b/>
                <w:color w:val="17365D" w:themeColor="text2" w:themeShade="BF"/>
              </w:rPr>
              <w:t>.</w:t>
            </w:r>
          </w:p>
          <w:p w:rsidR="00D15CA4" w:rsidRDefault="00D15CA4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Организатор: ООО «Первое выставочное объединение».</w:t>
            </w:r>
          </w:p>
          <w:p w:rsidR="00AF7B70" w:rsidRPr="00AA09E2" w:rsidRDefault="00D15CA4" w:rsidP="004C404D">
            <w:pPr>
              <w:pStyle w:val="a8"/>
              <w:jc w:val="both"/>
              <w:rPr>
                <w:b/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>Арена</w:t>
            </w:r>
            <w:r>
              <w:rPr>
                <w:bCs/>
                <w:color w:val="17365D" w:themeColor="text2" w:themeShade="BF"/>
              </w:rPr>
              <w:t xml:space="preserve">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>
              <w:rPr>
                <w:bCs/>
                <w:color w:val="17365D" w:themeColor="text2" w:themeShade="BF"/>
              </w:rPr>
              <w:t>.</w:t>
            </w:r>
          </w:p>
        </w:tc>
      </w:tr>
      <w:tr w:rsidR="004C13AA" w:rsidRPr="00AA09E2" w:rsidTr="008D68B4">
        <w:tc>
          <w:tcPr>
            <w:tcW w:w="851" w:type="dxa"/>
          </w:tcPr>
          <w:p w:rsidR="004C13AA" w:rsidRPr="00AA09E2" w:rsidRDefault="004C13AA" w:rsidP="00444B8F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>11.00-1</w:t>
            </w:r>
            <w:r w:rsidR="00444B8F">
              <w:rPr>
                <w:bCs/>
                <w:color w:val="17365D" w:themeColor="text2" w:themeShade="BF"/>
              </w:rPr>
              <w:t>3</w:t>
            </w:r>
            <w:r w:rsidRPr="00AA09E2">
              <w:rPr>
                <w:bCs/>
                <w:color w:val="17365D" w:themeColor="text2" w:themeShade="BF"/>
              </w:rPr>
              <w:t>.</w:t>
            </w:r>
            <w:r w:rsidR="00F66CF3">
              <w:rPr>
                <w:bCs/>
                <w:color w:val="17365D" w:themeColor="text2" w:themeShade="BF"/>
              </w:rPr>
              <w:t>0</w:t>
            </w:r>
            <w:r w:rsidRPr="00AA09E2">
              <w:rPr>
                <w:bCs/>
                <w:color w:val="17365D" w:themeColor="text2" w:themeShade="BF"/>
              </w:rPr>
              <w:t>0</w:t>
            </w:r>
          </w:p>
        </w:tc>
        <w:tc>
          <w:tcPr>
            <w:tcW w:w="10773" w:type="dxa"/>
          </w:tcPr>
          <w:p w:rsidR="00001B20" w:rsidRDefault="00D15CA4" w:rsidP="004C404D">
            <w:pPr>
              <w:pStyle w:val="a8"/>
              <w:jc w:val="both"/>
              <w:rPr>
                <w:b/>
                <w:color w:val="17365D" w:themeColor="text2" w:themeShade="BF"/>
                <w:shd w:val="clear" w:color="auto" w:fill="FFFFFF"/>
              </w:rPr>
            </w:pPr>
            <w:r>
              <w:rPr>
                <w:b/>
                <w:color w:val="17365D" w:themeColor="text2" w:themeShade="BF"/>
                <w:shd w:val="clear" w:color="auto" w:fill="FFFFFF"/>
              </w:rPr>
              <w:t>Круглый стол.</w:t>
            </w:r>
          </w:p>
          <w:p w:rsidR="00D15CA4" w:rsidRPr="004C13AA" w:rsidRDefault="00D15CA4" w:rsidP="004C404D">
            <w:pPr>
              <w:pStyle w:val="a8"/>
              <w:jc w:val="both"/>
              <w:rPr>
                <w:b/>
                <w:color w:val="17365D" w:themeColor="text2" w:themeShade="BF"/>
                <w:shd w:val="clear" w:color="auto" w:fill="FFFFFF"/>
              </w:rPr>
            </w:pPr>
            <w:r>
              <w:rPr>
                <w:b/>
                <w:color w:val="17365D" w:themeColor="text2" w:themeShade="BF"/>
                <w:shd w:val="clear" w:color="auto" w:fill="FFFFFF"/>
              </w:rPr>
              <w:t>Тема и состав участников – в стадии формирования.</w:t>
            </w:r>
          </w:p>
          <w:p w:rsidR="00001B20" w:rsidRPr="007D389E" w:rsidRDefault="00001B20" w:rsidP="004C404D">
            <w:pPr>
              <w:pStyle w:val="a8"/>
              <w:jc w:val="both"/>
              <w:rPr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Организатор: </w:t>
            </w:r>
            <w:r w:rsidRPr="007D389E">
              <w:rPr>
                <w:color w:val="17365D" w:themeColor="text2" w:themeShade="BF"/>
              </w:rPr>
              <w:t xml:space="preserve">Министерство </w:t>
            </w:r>
            <w:r>
              <w:rPr>
                <w:color w:val="17365D" w:themeColor="text2" w:themeShade="BF"/>
              </w:rPr>
              <w:t>тарифного регулирования</w:t>
            </w:r>
            <w:r w:rsidRPr="007D389E">
              <w:rPr>
                <w:color w:val="17365D" w:themeColor="text2" w:themeShade="BF"/>
              </w:rPr>
              <w:t xml:space="preserve"> Челябинской области,</w:t>
            </w:r>
            <w:r>
              <w:rPr>
                <w:b/>
                <w:color w:val="17365D" w:themeColor="text2" w:themeShade="BF"/>
              </w:rPr>
              <w:t xml:space="preserve"> </w:t>
            </w:r>
            <w:r w:rsidRPr="007D389E">
              <w:rPr>
                <w:color w:val="17365D" w:themeColor="text2" w:themeShade="BF"/>
              </w:rPr>
              <w:t>ООО «Первое выставочное объединение»</w:t>
            </w:r>
            <w:r>
              <w:rPr>
                <w:color w:val="17365D" w:themeColor="text2" w:themeShade="BF"/>
              </w:rPr>
              <w:t>.</w:t>
            </w:r>
          </w:p>
          <w:p w:rsidR="00001B20" w:rsidRDefault="00001B20" w:rsidP="004C404D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 xml:space="preserve">Конференц-зал №1, </w:t>
            </w:r>
            <w:r>
              <w:rPr>
                <w:bCs/>
                <w:color w:val="17365D" w:themeColor="text2" w:themeShade="BF"/>
              </w:rPr>
              <w:t xml:space="preserve">2 этаж центрального фойе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>
              <w:rPr>
                <w:bCs/>
                <w:color w:val="17365D" w:themeColor="text2" w:themeShade="BF"/>
              </w:rPr>
              <w:t>.</w:t>
            </w:r>
          </w:p>
          <w:p w:rsidR="004C13AA" w:rsidRPr="00AA09E2" w:rsidRDefault="00001B20" w:rsidP="004C404D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 w:rsidRPr="00DC11FD">
              <w:rPr>
                <w:b/>
                <w:bCs/>
                <w:color w:val="17365D" w:themeColor="text2" w:themeShade="BF"/>
              </w:rPr>
              <w:t xml:space="preserve">Целевая аудитория: </w:t>
            </w:r>
            <w:proofErr w:type="spellStart"/>
            <w:r>
              <w:rPr>
                <w:bCs/>
                <w:color w:val="17365D" w:themeColor="text2" w:themeShade="BF"/>
              </w:rPr>
              <w:t>Ресурсоснабжающие</w:t>
            </w:r>
            <w:proofErr w:type="spellEnd"/>
            <w:r>
              <w:rPr>
                <w:bCs/>
                <w:color w:val="17365D" w:themeColor="text2" w:themeShade="BF"/>
              </w:rPr>
              <w:t xml:space="preserve"> организации Челябинской области.</w:t>
            </w:r>
          </w:p>
        </w:tc>
      </w:tr>
      <w:tr w:rsidR="00F66CF3" w:rsidRPr="00AA09E2" w:rsidTr="008D68B4">
        <w:tc>
          <w:tcPr>
            <w:tcW w:w="851" w:type="dxa"/>
          </w:tcPr>
          <w:p w:rsidR="00F66CF3" w:rsidRPr="00AA09E2" w:rsidRDefault="00F66CF3" w:rsidP="00444B8F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>1</w:t>
            </w:r>
            <w:r w:rsidR="00444B8F">
              <w:rPr>
                <w:bCs/>
                <w:color w:val="17365D" w:themeColor="text2" w:themeShade="BF"/>
              </w:rPr>
              <w:t>4</w:t>
            </w:r>
            <w:r w:rsidRPr="00AA09E2">
              <w:rPr>
                <w:bCs/>
                <w:color w:val="17365D" w:themeColor="text2" w:themeShade="BF"/>
              </w:rPr>
              <w:t>.00-1</w:t>
            </w:r>
            <w:r w:rsidR="00444B8F">
              <w:rPr>
                <w:bCs/>
                <w:color w:val="17365D" w:themeColor="text2" w:themeShade="BF"/>
              </w:rPr>
              <w:t>6</w:t>
            </w:r>
            <w:r>
              <w:rPr>
                <w:bCs/>
                <w:color w:val="17365D" w:themeColor="text2" w:themeShade="BF"/>
              </w:rPr>
              <w:t>.0</w:t>
            </w:r>
            <w:r w:rsidRPr="00AA09E2">
              <w:rPr>
                <w:bCs/>
                <w:color w:val="17365D" w:themeColor="text2" w:themeShade="BF"/>
              </w:rPr>
              <w:t>0</w:t>
            </w:r>
          </w:p>
        </w:tc>
        <w:tc>
          <w:tcPr>
            <w:tcW w:w="10773" w:type="dxa"/>
          </w:tcPr>
          <w:p w:rsidR="00F66CF3" w:rsidRDefault="00C61BFD" w:rsidP="00371BFF">
            <w:pPr>
              <w:pStyle w:val="a8"/>
              <w:jc w:val="both"/>
              <w:rPr>
                <w:b/>
                <w:color w:val="244061" w:themeColor="accent1" w:themeShade="80"/>
              </w:rPr>
            </w:pPr>
            <w:r w:rsidRPr="00C61BFD">
              <w:rPr>
                <w:rStyle w:val="a5"/>
                <w:color w:val="244061" w:themeColor="accent1" w:themeShade="80"/>
                <w:bdr w:val="none" w:sz="0" w:space="0" w:color="auto" w:frame="1"/>
              </w:rPr>
              <w:t>Конференция</w:t>
            </w:r>
            <w:r w:rsidR="00F66CF3" w:rsidRPr="00A2641E">
              <w:rPr>
                <w:color w:val="244061" w:themeColor="accent1" w:themeShade="80"/>
              </w:rPr>
              <w:t xml:space="preserve"> </w:t>
            </w:r>
            <w:r w:rsidR="00F66CF3" w:rsidRPr="00A2641E">
              <w:rPr>
                <w:b/>
                <w:color w:val="244061" w:themeColor="accent1" w:themeShade="80"/>
              </w:rPr>
              <w:t>«Нормативно-правовое регулирование и практическая реализация новых положений законодательства в сфере обращения с твердыми коммунальными отходами»</w:t>
            </w:r>
            <w:r w:rsidR="00F66CF3">
              <w:rPr>
                <w:b/>
                <w:color w:val="244061" w:themeColor="accent1" w:themeShade="80"/>
              </w:rPr>
              <w:t>.</w:t>
            </w:r>
          </w:p>
          <w:p w:rsidR="00F66CF3" w:rsidRPr="00A2641E" w:rsidRDefault="00F66CF3" w:rsidP="00371BF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244061" w:themeColor="accent1" w:themeShade="80"/>
              </w:rPr>
            </w:pPr>
            <w:r>
              <w:rPr>
                <w:rStyle w:val="a5"/>
                <w:b w:val="0"/>
                <w:color w:val="244061" w:themeColor="accent1" w:themeShade="80"/>
                <w:bdr w:val="none" w:sz="0" w:space="0" w:color="auto" w:frame="1"/>
              </w:rPr>
              <w:t>-</w:t>
            </w:r>
            <w:r w:rsidRPr="00A2641E">
              <w:rPr>
                <w:rStyle w:val="a5"/>
                <w:b w:val="0"/>
                <w:color w:val="244061" w:themeColor="accent1" w:themeShade="80"/>
                <w:bdr w:val="none" w:sz="0" w:space="0" w:color="auto" w:frame="1"/>
              </w:rPr>
              <w:t xml:space="preserve"> «Об утверждении правил обращения с твердыми коммунальными отходами и формы типового договора на оказание услуг по обращению с твердыми коммунальными отходами»;</w:t>
            </w:r>
          </w:p>
          <w:p w:rsidR="00F66CF3" w:rsidRPr="00A2641E" w:rsidRDefault="00F66CF3" w:rsidP="00371BF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244061" w:themeColor="accent1" w:themeShade="80"/>
              </w:rPr>
            </w:pPr>
            <w:r>
              <w:rPr>
                <w:rStyle w:val="a5"/>
                <w:b w:val="0"/>
                <w:color w:val="244061" w:themeColor="accent1" w:themeShade="80"/>
                <w:bdr w:val="none" w:sz="0" w:space="0" w:color="auto" w:frame="1"/>
              </w:rPr>
              <w:t>-</w:t>
            </w:r>
            <w:r w:rsidRPr="00A2641E">
              <w:rPr>
                <w:rStyle w:val="a5"/>
                <w:b w:val="0"/>
                <w:color w:val="244061" w:themeColor="accent1" w:themeShade="80"/>
                <w:bdr w:val="none" w:sz="0" w:space="0" w:color="auto" w:frame="1"/>
              </w:rPr>
              <w:t xml:space="preserve"> «Об основах ценообразования и правила государственного регулирования тарифов в сфере обращения с твердыми коммунальными отходами»;</w:t>
            </w:r>
          </w:p>
          <w:p w:rsidR="00F66CF3" w:rsidRPr="00A2641E" w:rsidRDefault="00F66CF3" w:rsidP="00371BF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244061" w:themeColor="accent1" w:themeShade="80"/>
              </w:rPr>
            </w:pPr>
            <w:r>
              <w:rPr>
                <w:rStyle w:val="a5"/>
                <w:b w:val="0"/>
                <w:color w:val="244061" w:themeColor="accent1" w:themeShade="80"/>
                <w:bdr w:val="none" w:sz="0" w:space="0" w:color="auto" w:frame="1"/>
              </w:rPr>
              <w:t>-</w:t>
            </w:r>
            <w:r w:rsidRPr="00A2641E">
              <w:rPr>
                <w:rStyle w:val="a5"/>
                <w:b w:val="0"/>
                <w:color w:val="244061" w:themeColor="accent1" w:themeShade="80"/>
                <w:bdr w:val="none" w:sz="0" w:space="0" w:color="auto" w:frame="1"/>
              </w:rPr>
              <w:t xml:space="preserve"> «Об утверждении Порядка проведения торгов на оказание услуг по сбору и транспортированию твердых коммунальных отходов, проводимых региональным оператором»;</w:t>
            </w:r>
          </w:p>
          <w:p w:rsidR="00F66CF3" w:rsidRPr="00A2641E" w:rsidRDefault="00F66CF3" w:rsidP="00371BF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244061" w:themeColor="accent1" w:themeShade="80"/>
              </w:rPr>
            </w:pPr>
            <w:r>
              <w:rPr>
                <w:rStyle w:val="a5"/>
                <w:b w:val="0"/>
                <w:color w:val="244061" w:themeColor="accent1" w:themeShade="80"/>
                <w:bdr w:val="none" w:sz="0" w:space="0" w:color="auto" w:frame="1"/>
              </w:rPr>
              <w:t>-</w:t>
            </w:r>
            <w:r w:rsidRPr="00A2641E">
              <w:rPr>
                <w:rStyle w:val="a5"/>
                <w:b w:val="0"/>
                <w:color w:val="244061" w:themeColor="accent1" w:themeShade="80"/>
                <w:bdr w:val="none" w:sz="0" w:space="0" w:color="auto" w:frame="1"/>
              </w:rPr>
              <w:t xml:space="preserve"> «Об утверждении порядка проведения уполномоченными органами исполнительной </w:t>
            </w:r>
            <w:proofErr w:type="gramStart"/>
            <w:r w:rsidRPr="00A2641E">
              <w:rPr>
                <w:rStyle w:val="a5"/>
                <w:b w:val="0"/>
                <w:color w:val="244061" w:themeColor="accent1" w:themeShade="80"/>
                <w:bdr w:val="none" w:sz="0" w:space="0" w:color="auto" w:frame="1"/>
              </w:rPr>
              <w:t>власти субъектов Российской Федерации конкурсного отбора региональных операторов</w:t>
            </w:r>
            <w:proofErr w:type="gramEnd"/>
            <w:r w:rsidRPr="00A2641E">
              <w:rPr>
                <w:rStyle w:val="a5"/>
                <w:b w:val="0"/>
                <w:color w:val="244061" w:themeColor="accent1" w:themeShade="80"/>
                <w:bdr w:val="none" w:sz="0" w:space="0" w:color="auto" w:frame="1"/>
              </w:rPr>
              <w:t xml:space="preserve"> по обращению с твердыми коммунальными отходами»;</w:t>
            </w:r>
          </w:p>
          <w:p w:rsidR="00F66CF3" w:rsidRDefault="00F66CF3" w:rsidP="00371BF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5"/>
                <w:b w:val="0"/>
                <w:color w:val="244061" w:themeColor="accent1" w:themeShade="80"/>
                <w:bdr w:val="none" w:sz="0" w:space="0" w:color="auto" w:frame="1"/>
              </w:rPr>
              <w:t>- «</w:t>
            </w:r>
            <w:r w:rsidRPr="00A2641E">
              <w:rPr>
                <w:rStyle w:val="a5"/>
                <w:b w:val="0"/>
                <w:color w:val="244061" w:themeColor="accent1" w:themeShade="80"/>
                <w:bdr w:val="none" w:sz="0" w:space="0" w:color="auto" w:frame="1"/>
              </w:rPr>
              <w:t>Проект поправок в ППРФ № 354 и другие нормативные правовые акты Правительства Российской Федерации в связи с переносом услуг по обращению с твердыми коммунальными отходами в состав коммунальных услуг</w:t>
            </w:r>
            <w:r>
              <w:rPr>
                <w:rStyle w:val="a5"/>
                <w:b w:val="0"/>
                <w:color w:val="244061" w:themeColor="accent1" w:themeShade="80"/>
                <w:bdr w:val="none" w:sz="0" w:space="0" w:color="auto" w:frame="1"/>
              </w:rPr>
              <w:t>»</w:t>
            </w:r>
            <w:r w:rsidRPr="00A2641E">
              <w:rPr>
                <w:rStyle w:val="a5"/>
                <w:b w:val="0"/>
                <w:color w:val="244061" w:themeColor="accent1" w:themeShade="80"/>
                <w:bdr w:val="none" w:sz="0" w:space="0" w:color="auto" w:frame="1"/>
              </w:rPr>
              <w:t>.</w:t>
            </w:r>
          </w:p>
          <w:p w:rsidR="00F66CF3" w:rsidRDefault="00C61BFD" w:rsidP="00371BF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 xml:space="preserve">- </w:t>
            </w:r>
            <w:r w:rsidR="00F66CF3">
              <w:rPr>
                <w:color w:val="244061" w:themeColor="accent1" w:themeShade="80"/>
              </w:rPr>
              <w:t>«И</w:t>
            </w:r>
            <w:r w:rsidR="00F66CF3" w:rsidRPr="00A2641E">
              <w:rPr>
                <w:color w:val="244061" w:themeColor="accent1" w:themeShade="80"/>
              </w:rPr>
              <w:t xml:space="preserve">ные нормативные правовые акты, подготовленные </w:t>
            </w:r>
            <w:proofErr w:type="gramStart"/>
            <w:r w:rsidR="00F66CF3" w:rsidRPr="00A2641E">
              <w:rPr>
                <w:color w:val="244061" w:themeColor="accent1" w:themeShade="80"/>
              </w:rPr>
              <w:t>во</w:t>
            </w:r>
            <w:proofErr w:type="gramEnd"/>
            <w:r w:rsidR="00F66CF3" w:rsidRPr="00A2641E">
              <w:rPr>
                <w:color w:val="244061" w:themeColor="accent1" w:themeShade="80"/>
              </w:rPr>
              <w:t xml:space="preserve"> исполнении положений Федерального закона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Федерации».</w:t>
            </w:r>
          </w:p>
          <w:p w:rsidR="00F66CF3" w:rsidRDefault="00F66CF3" w:rsidP="00371BF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color w:val="244061" w:themeColor="accent1" w:themeShade="80"/>
                <w:shd w:val="clear" w:color="auto" w:fill="FFFFFF"/>
              </w:rPr>
            </w:pPr>
            <w:r>
              <w:rPr>
                <w:color w:val="244061" w:themeColor="accent1" w:themeShade="80"/>
              </w:rPr>
              <w:t xml:space="preserve">- «Реализация </w:t>
            </w:r>
            <w:r>
              <w:rPr>
                <w:bCs/>
                <w:color w:val="244061" w:themeColor="accent1" w:themeShade="80"/>
                <w:shd w:val="clear" w:color="auto" w:fill="FFFFFF"/>
              </w:rPr>
              <w:t>з</w:t>
            </w:r>
            <w:r w:rsidRPr="000B107D">
              <w:rPr>
                <w:bCs/>
                <w:color w:val="244061" w:themeColor="accent1" w:themeShade="80"/>
                <w:shd w:val="clear" w:color="auto" w:fill="FFFFFF"/>
              </w:rPr>
              <w:t>акона Челябинской области от 5 июня 2015 г. N 187-ЗО «О внесении изменений в статью 2 Закона Челябинской области «Об отходах производства и потребления»</w:t>
            </w:r>
            <w:r>
              <w:rPr>
                <w:bCs/>
                <w:color w:val="244061" w:themeColor="accent1" w:themeShade="80"/>
                <w:shd w:val="clear" w:color="auto" w:fill="FFFFFF"/>
              </w:rPr>
              <w:t>.</w:t>
            </w:r>
          </w:p>
          <w:p w:rsidR="003F0061" w:rsidRDefault="003F0061" w:rsidP="00371BF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color w:val="244061" w:themeColor="accent1" w:themeShade="80"/>
                <w:shd w:val="clear" w:color="auto" w:fill="FFFFFF"/>
              </w:rPr>
            </w:pPr>
            <w:r>
              <w:rPr>
                <w:bCs/>
                <w:color w:val="244061" w:themeColor="accent1" w:themeShade="80"/>
                <w:shd w:val="clear" w:color="auto" w:fill="FFFFFF"/>
              </w:rPr>
              <w:t xml:space="preserve">- Какое количество полигонов и свалок Челябинской области включено в </w:t>
            </w:r>
            <w:proofErr w:type="spellStart"/>
            <w:r>
              <w:rPr>
                <w:bCs/>
                <w:color w:val="244061" w:themeColor="accent1" w:themeShade="80"/>
                <w:shd w:val="clear" w:color="auto" w:fill="FFFFFF"/>
              </w:rPr>
              <w:t>госреестр</w:t>
            </w:r>
            <w:proofErr w:type="spellEnd"/>
            <w:r>
              <w:rPr>
                <w:bCs/>
                <w:color w:val="244061" w:themeColor="accent1" w:themeShade="80"/>
                <w:shd w:val="clear" w:color="auto" w:fill="FFFFFF"/>
              </w:rPr>
              <w:t>? Удовлетворяют ли они потребности региона?</w:t>
            </w:r>
          </w:p>
          <w:p w:rsidR="003F0061" w:rsidRDefault="003F0061" w:rsidP="00371BF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color w:val="244061" w:themeColor="accent1" w:themeShade="80"/>
                <w:shd w:val="clear" w:color="auto" w:fill="FFFFFF"/>
              </w:rPr>
            </w:pPr>
            <w:r>
              <w:rPr>
                <w:bCs/>
                <w:color w:val="244061" w:themeColor="accent1" w:themeShade="80"/>
                <w:shd w:val="clear" w:color="auto" w:fill="FFFFFF"/>
              </w:rPr>
              <w:t xml:space="preserve">- </w:t>
            </w:r>
            <w:r w:rsidR="00C61BFD">
              <w:rPr>
                <w:bCs/>
                <w:color w:val="244061" w:themeColor="accent1" w:themeShade="80"/>
                <w:shd w:val="clear" w:color="auto" w:fill="FFFFFF"/>
              </w:rPr>
              <w:t>Приступил ли</w:t>
            </w:r>
            <w:r>
              <w:rPr>
                <w:bCs/>
                <w:color w:val="244061" w:themeColor="accent1" w:themeShade="80"/>
                <w:shd w:val="clear" w:color="auto" w:fill="FFFFFF"/>
              </w:rPr>
              <w:t xml:space="preserve"> Регион к реализации ФЗ № 458 от 29.12.2014г., сформирована ли рабочая группа, проведен ли конкурс на определение «регионального оператора»? Готова ли законодательная база на областном уровне? </w:t>
            </w:r>
          </w:p>
          <w:p w:rsidR="003F0061" w:rsidRDefault="003F0061" w:rsidP="00371BF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color w:val="244061" w:themeColor="accent1" w:themeShade="80"/>
                <w:shd w:val="clear" w:color="auto" w:fill="FFFFFF"/>
              </w:rPr>
            </w:pPr>
            <w:r>
              <w:rPr>
                <w:bCs/>
                <w:color w:val="244061" w:themeColor="accent1" w:themeShade="80"/>
                <w:shd w:val="clear" w:color="auto" w:fill="FFFFFF"/>
              </w:rPr>
              <w:t>- В рамках реализации ФЗ № 458 от 29.12.2014г., каким образом будет формироваться тариф на услуги регионального оператора?</w:t>
            </w:r>
          </w:p>
          <w:p w:rsidR="009B13D2" w:rsidRDefault="009B13D2" w:rsidP="00371BF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color w:val="244061" w:themeColor="accent1" w:themeShade="80"/>
                <w:shd w:val="clear" w:color="auto" w:fill="FFFFFF"/>
              </w:rPr>
            </w:pPr>
            <w:r>
              <w:rPr>
                <w:bCs/>
                <w:color w:val="244061" w:themeColor="accent1" w:themeShade="80"/>
                <w:shd w:val="clear" w:color="auto" w:fill="FFFFFF"/>
              </w:rPr>
              <w:t xml:space="preserve">- Какие требования выдвигаются </w:t>
            </w:r>
            <w:proofErr w:type="spellStart"/>
            <w:r>
              <w:rPr>
                <w:bCs/>
                <w:color w:val="244061" w:themeColor="accent1" w:themeShade="80"/>
                <w:shd w:val="clear" w:color="auto" w:fill="FFFFFF"/>
              </w:rPr>
              <w:t>регоператору</w:t>
            </w:r>
            <w:proofErr w:type="spellEnd"/>
            <w:r>
              <w:rPr>
                <w:bCs/>
                <w:color w:val="244061" w:themeColor="accent1" w:themeShade="80"/>
                <w:shd w:val="clear" w:color="auto" w:fill="FFFFFF"/>
              </w:rPr>
              <w:t xml:space="preserve"> (минимальные производственные мощности, размер автопарка). На какой срок заключается договор с </w:t>
            </w:r>
            <w:proofErr w:type="spellStart"/>
            <w:r>
              <w:rPr>
                <w:bCs/>
                <w:color w:val="244061" w:themeColor="accent1" w:themeShade="80"/>
                <w:shd w:val="clear" w:color="auto" w:fill="FFFFFF"/>
              </w:rPr>
              <w:t>регоператором</w:t>
            </w:r>
            <w:proofErr w:type="spellEnd"/>
            <w:r>
              <w:rPr>
                <w:bCs/>
                <w:color w:val="244061" w:themeColor="accent1" w:themeShade="80"/>
                <w:shd w:val="clear" w:color="auto" w:fill="FFFFFF"/>
              </w:rPr>
              <w:t xml:space="preserve"> и можно ли разорвать этот договор в случае недобросовестности компании? Может ли в регион «прийти» компания из другого региона? </w:t>
            </w:r>
          </w:p>
          <w:p w:rsidR="009B13D2" w:rsidRDefault="009B13D2" w:rsidP="00371BF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color w:val="244061" w:themeColor="accent1" w:themeShade="80"/>
                <w:shd w:val="clear" w:color="auto" w:fill="FFFFFF"/>
              </w:rPr>
            </w:pPr>
            <w:r>
              <w:rPr>
                <w:bCs/>
                <w:color w:val="244061" w:themeColor="accent1" w:themeShade="80"/>
                <w:shd w:val="clear" w:color="auto" w:fill="FFFFFF"/>
              </w:rPr>
              <w:t>- Каким образом будут распределены полномочия между областью и муниципалитетами в связи с новой схемой обращения с отходами?</w:t>
            </w:r>
          </w:p>
          <w:p w:rsidR="009B13D2" w:rsidRDefault="009B13D2" w:rsidP="00371BF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color w:val="244061" w:themeColor="accent1" w:themeShade="80"/>
                <w:shd w:val="clear" w:color="auto" w:fill="FFFFFF"/>
              </w:rPr>
            </w:pPr>
            <w:r>
              <w:rPr>
                <w:bCs/>
                <w:color w:val="244061" w:themeColor="accent1" w:themeShade="80"/>
                <w:shd w:val="clear" w:color="auto" w:fill="FFFFFF"/>
              </w:rPr>
              <w:t>- Каким образом будет регулироваться вывоз мусора в садовых некоммерческих товариществах?</w:t>
            </w:r>
          </w:p>
          <w:p w:rsidR="009B13D2" w:rsidRDefault="009B13D2" w:rsidP="00371BF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color w:val="244061" w:themeColor="accent1" w:themeShade="80"/>
                <w:shd w:val="clear" w:color="auto" w:fill="FFFFFF"/>
              </w:rPr>
            </w:pPr>
            <w:r>
              <w:rPr>
                <w:bCs/>
                <w:color w:val="244061" w:themeColor="accent1" w:themeShade="80"/>
                <w:shd w:val="clear" w:color="auto" w:fill="FFFFFF"/>
              </w:rPr>
              <w:t xml:space="preserve">- В свете исполнения нового законодательства, при котором основной акцент расставлен на переработке, может ли возникнуть в регионе дефицит кадров? Есть ли в регионе ОУ ПОО, </w:t>
            </w:r>
            <w:proofErr w:type="gramStart"/>
            <w:r>
              <w:rPr>
                <w:bCs/>
                <w:color w:val="244061" w:themeColor="accent1" w:themeShade="80"/>
                <w:shd w:val="clear" w:color="auto" w:fill="FFFFFF"/>
              </w:rPr>
              <w:t>обучающие</w:t>
            </w:r>
            <w:proofErr w:type="gramEnd"/>
            <w:r>
              <w:rPr>
                <w:bCs/>
                <w:color w:val="244061" w:themeColor="accent1" w:themeShade="80"/>
                <w:shd w:val="clear" w:color="auto" w:fill="FFFFFF"/>
              </w:rPr>
              <w:t xml:space="preserve"> этим программам?</w:t>
            </w:r>
          </w:p>
          <w:p w:rsidR="009B13D2" w:rsidRDefault="009B13D2" w:rsidP="00371BF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44061" w:themeColor="accent1" w:themeShade="80"/>
              </w:rPr>
            </w:pPr>
          </w:p>
          <w:p w:rsidR="00F66CF3" w:rsidRDefault="00F66CF3" w:rsidP="00371BFF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 w:rsidRPr="00045C77">
              <w:rPr>
                <w:b/>
                <w:bCs/>
                <w:color w:val="17365D" w:themeColor="text2" w:themeShade="BF"/>
              </w:rPr>
              <w:t>Организаторы:</w:t>
            </w:r>
            <w:r>
              <w:rPr>
                <w:bCs/>
                <w:color w:val="17365D" w:themeColor="text2" w:themeShade="BF"/>
              </w:rPr>
              <w:t xml:space="preserve"> Аналитический Центр при Правительстве РФ, </w:t>
            </w:r>
            <w:r w:rsidR="00FA1EDB">
              <w:rPr>
                <w:bCs/>
                <w:color w:val="17365D" w:themeColor="text2" w:themeShade="BF"/>
              </w:rPr>
              <w:t xml:space="preserve">Законодательное Собрание Челябинской области, Министерство экологии Челябинской области, </w:t>
            </w:r>
            <w:r>
              <w:rPr>
                <w:bCs/>
                <w:color w:val="17365D" w:themeColor="text2" w:themeShade="BF"/>
              </w:rPr>
              <w:t>Ассоциация «ЖКХ Развитие», ООО «Первое выставочное объединение».</w:t>
            </w:r>
          </w:p>
          <w:p w:rsidR="00F66CF3" w:rsidRDefault="00F66CF3" w:rsidP="00371BFF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 xml:space="preserve">Конференц-зал №1, </w:t>
            </w:r>
            <w:r>
              <w:rPr>
                <w:bCs/>
                <w:color w:val="17365D" w:themeColor="text2" w:themeShade="BF"/>
              </w:rPr>
              <w:t xml:space="preserve">2 этаж центрального фойе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>
              <w:rPr>
                <w:bCs/>
                <w:color w:val="17365D" w:themeColor="text2" w:themeShade="BF"/>
              </w:rPr>
              <w:t>.</w:t>
            </w:r>
          </w:p>
          <w:p w:rsidR="00F66CF3" w:rsidRPr="008832E6" w:rsidRDefault="00F66CF3" w:rsidP="00371BFF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 w:rsidRPr="00AA09E2">
              <w:rPr>
                <w:b/>
                <w:color w:val="17365D" w:themeColor="text2" w:themeShade="BF"/>
              </w:rPr>
              <w:t>Ауди</w:t>
            </w:r>
            <w:r>
              <w:rPr>
                <w:b/>
                <w:color w:val="17365D" w:themeColor="text2" w:themeShade="BF"/>
              </w:rPr>
              <w:t>т</w:t>
            </w:r>
            <w:r w:rsidRPr="00AA09E2">
              <w:rPr>
                <w:b/>
                <w:color w:val="17365D" w:themeColor="text2" w:themeShade="BF"/>
              </w:rPr>
              <w:t>ория:</w:t>
            </w:r>
            <w:r w:rsidRPr="00AA09E2">
              <w:rPr>
                <w:color w:val="17365D" w:themeColor="text2" w:themeShade="BF"/>
              </w:rPr>
              <w:t xml:space="preserve"> </w:t>
            </w:r>
            <w:r>
              <w:rPr>
                <w:color w:val="17365D" w:themeColor="text2" w:themeShade="BF"/>
              </w:rPr>
              <w:t>предприятия сферы экологии, предприятия, занимающиеся утилизацией отходов</w:t>
            </w:r>
            <w:proofErr w:type="gramStart"/>
            <w:r>
              <w:rPr>
                <w:color w:val="17365D" w:themeColor="text2" w:themeShade="BF"/>
              </w:rPr>
              <w:t>..</w:t>
            </w:r>
            <w:proofErr w:type="gramEnd"/>
          </w:p>
        </w:tc>
      </w:tr>
      <w:tr w:rsidR="004C13AA" w:rsidRPr="00AA09E2" w:rsidTr="008D68B4">
        <w:tc>
          <w:tcPr>
            <w:tcW w:w="851" w:type="dxa"/>
          </w:tcPr>
          <w:p w:rsidR="004C13AA" w:rsidRPr="00AA09E2" w:rsidRDefault="004C13AA" w:rsidP="00444B8F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lastRenderedPageBreak/>
              <w:t>1</w:t>
            </w:r>
            <w:r w:rsidR="00F66CF3">
              <w:rPr>
                <w:bCs/>
                <w:color w:val="17365D" w:themeColor="text2" w:themeShade="BF"/>
              </w:rPr>
              <w:t>6</w:t>
            </w:r>
            <w:r w:rsidRPr="00AA09E2">
              <w:rPr>
                <w:bCs/>
                <w:color w:val="17365D" w:themeColor="text2" w:themeShade="BF"/>
              </w:rPr>
              <w:t>.</w:t>
            </w:r>
            <w:r w:rsidR="00444B8F">
              <w:rPr>
                <w:bCs/>
                <w:color w:val="17365D" w:themeColor="text2" w:themeShade="BF"/>
              </w:rPr>
              <w:t>3</w:t>
            </w:r>
            <w:r w:rsidRPr="00AA09E2">
              <w:rPr>
                <w:bCs/>
                <w:color w:val="17365D" w:themeColor="text2" w:themeShade="BF"/>
              </w:rPr>
              <w:t>0-1</w:t>
            </w:r>
            <w:r w:rsidR="00444B8F">
              <w:rPr>
                <w:bCs/>
                <w:color w:val="17365D" w:themeColor="text2" w:themeShade="BF"/>
              </w:rPr>
              <w:t>8</w:t>
            </w:r>
            <w:r w:rsidRPr="00AA09E2">
              <w:rPr>
                <w:bCs/>
                <w:color w:val="17365D" w:themeColor="text2" w:themeShade="BF"/>
              </w:rPr>
              <w:t>.</w:t>
            </w:r>
            <w:r w:rsidR="00444B8F">
              <w:rPr>
                <w:bCs/>
                <w:color w:val="17365D" w:themeColor="text2" w:themeShade="BF"/>
              </w:rPr>
              <w:t>0</w:t>
            </w:r>
            <w:r w:rsidRPr="00AA09E2">
              <w:rPr>
                <w:bCs/>
                <w:color w:val="17365D" w:themeColor="text2" w:themeShade="BF"/>
              </w:rPr>
              <w:t>0</w:t>
            </w:r>
          </w:p>
        </w:tc>
        <w:tc>
          <w:tcPr>
            <w:tcW w:w="10773" w:type="dxa"/>
          </w:tcPr>
          <w:p w:rsidR="00001B20" w:rsidRDefault="00001B20" w:rsidP="004C404D">
            <w:pPr>
              <w:pStyle w:val="a8"/>
              <w:jc w:val="both"/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 xml:space="preserve">Семинар </w:t>
            </w:r>
            <w:r w:rsidR="002A64AD">
              <w:rPr>
                <w:b/>
                <w:bCs/>
                <w:color w:val="17365D" w:themeColor="text2" w:themeShade="BF"/>
              </w:rPr>
              <w:t>ИА «Депутаты России»</w:t>
            </w:r>
            <w:r w:rsidR="00D15CA4">
              <w:rPr>
                <w:b/>
                <w:bCs/>
                <w:color w:val="17365D" w:themeColor="text2" w:themeShade="BF"/>
              </w:rPr>
              <w:t>.</w:t>
            </w:r>
          </w:p>
          <w:p w:rsidR="00001B20" w:rsidRDefault="00001B20" w:rsidP="004C404D">
            <w:pPr>
              <w:pStyle w:val="a8"/>
              <w:jc w:val="both"/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Повестка мероприятия и состав Президиума – в стадии формирования.</w:t>
            </w:r>
          </w:p>
          <w:p w:rsidR="00001B20" w:rsidRDefault="00001B20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Организатор: </w:t>
            </w:r>
            <w:r w:rsidR="002A64AD">
              <w:rPr>
                <w:b/>
                <w:bCs/>
                <w:color w:val="17365D" w:themeColor="text2" w:themeShade="BF"/>
              </w:rPr>
              <w:t>ИА «Депутаты России»</w:t>
            </w:r>
            <w:r w:rsidR="00D15CA4">
              <w:rPr>
                <w:color w:val="17365D" w:themeColor="text2" w:themeShade="BF"/>
              </w:rPr>
              <w:t>.</w:t>
            </w:r>
          </w:p>
          <w:p w:rsidR="00001B20" w:rsidRDefault="00001B20" w:rsidP="004C404D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 xml:space="preserve">Конференц-зал №1, </w:t>
            </w:r>
            <w:r>
              <w:rPr>
                <w:bCs/>
                <w:color w:val="17365D" w:themeColor="text2" w:themeShade="BF"/>
              </w:rPr>
              <w:t xml:space="preserve">2 этаж центрального фойе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>
              <w:rPr>
                <w:bCs/>
                <w:color w:val="17365D" w:themeColor="text2" w:themeShade="BF"/>
              </w:rPr>
              <w:t>.</w:t>
            </w:r>
          </w:p>
          <w:p w:rsidR="00001B20" w:rsidRPr="00AA09E2" w:rsidRDefault="00001B20" w:rsidP="004C404D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 w:rsidRPr="00DC11FD">
              <w:rPr>
                <w:b/>
                <w:bCs/>
                <w:color w:val="17365D" w:themeColor="text2" w:themeShade="BF"/>
              </w:rPr>
              <w:t xml:space="preserve">Целевая аудитория: </w:t>
            </w:r>
            <w:r>
              <w:rPr>
                <w:bCs/>
                <w:color w:val="17365D" w:themeColor="text2" w:themeShade="BF"/>
              </w:rPr>
              <w:t>Управляющие компании города Челябинска.</w:t>
            </w:r>
          </w:p>
        </w:tc>
      </w:tr>
      <w:tr w:rsidR="004C13AA" w:rsidRPr="00AA09E2" w:rsidTr="008D68B4">
        <w:tc>
          <w:tcPr>
            <w:tcW w:w="851" w:type="dxa"/>
          </w:tcPr>
          <w:p w:rsidR="004C13AA" w:rsidRPr="00AA09E2" w:rsidRDefault="004C13AA" w:rsidP="00AA09E2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>1</w:t>
            </w:r>
            <w:r>
              <w:rPr>
                <w:bCs/>
                <w:color w:val="17365D" w:themeColor="text2" w:themeShade="BF"/>
              </w:rPr>
              <w:t>8</w:t>
            </w:r>
            <w:r w:rsidRPr="00AA09E2">
              <w:rPr>
                <w:bCs/>
                <w:color w:val="17365D" w:themeColor="text2" w:themeShade="BF"/>
              </w:rPr>
              <w:t>.00</w:t>
            </w:r>
          </w:p>
        </w:tc>
        <w:tc>
          <w:tcPr>
            <w:tcW w:w="10773" w:type="dxa"/>
          </w:tcPr>
          <w:p w:rsidR="004C13AA" w:rsidRPr="00342127" w:rsidRDefault="004C13AA" w:rsidP="004C404D">
            <w:pPr>
              <w:pStyle w:val="a8"/>
              <w:jc w:val="both"/>
              <w:rPr>
                <w:b/>
                <w:bCs/>
                <w:color w:val="17365D" w:themeColor="text2" w:themeShade="BF"/>
              </w:rPr>
            </w:pPr>
            <w:r w:rsidRPr="00342127">
              <w:rPr>
                <w:b/>
                <w:bCs/>
                <w:color w:val="17365D" w:themeColor="text2" w:themeShade="BF"/>
              </w:rPr>
              <w:t>Окончание работы выставки</w:t>
            </w:r>
          </w:p>
          <w:p w:rsidR="00D15CA4" w:rsidRDefault="00D15CA4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Организатор: ООО «Первое выставочное объединение».</w:t>
            </w:r>
          </w:p>
          <w:p w:rsidR="004C13AA" w:rsidRPr="00AA09E2" w:rsidRDefault="00D15CA4" w:rsidP="004C404D">
            <w:pPr>
              <w:pStyle w:val="a8"/>
              <w:jc w:val="both"/>
              <w:rPr>
                <w:b/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>Арена</w:t>
            </w:r>
            <w:r>
              <w:rPr>
                <w:bCs/>
                <w:color w:val="17365D" w:themeColor="text2" w:themeShade="BF"/>
              </w:rPr>
              <w:t xml:space="preserve">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>
              <w:rPr>
                <w:bCs/>
                <w:color w:val="17365D" w:themeColor="text2" w:themeShade="BF"/>
              </w:rPr>
              <w:t>.</w:t>
            </w:r>
          </w:p>
        </w:tc>
      </w:tr>
      <w:tr w:rsidR="004C13AA" w:rsidRPr="00AA09E2" w:rsidTr="008D68B4">
        <w:tc>
          <w:tcPr>
            <w:tcW w:w="11624" w:type="dxa"/>
            <w:gridSpan w:val="2"/>
            <w:shd w:val="clear" w:color="auto" w:fill="17365D" w:themeFill="text2" w:themeFillShade="BF"/>
          </w:tcPr>
          <w:p w:rsidR="004C13AA" w:rsidRPr="00AA09E2" w:rsidRDefault="004C13AA" w:rsidP="00AA09E2">
            <w:pPr>
              <w:pStyle w:val="a8"/>
              <w:jc w:val="center"/>
              <w:rPr>
                <w:b/>
                <w:bCs/>
                <w:color w:val="FFFFFF"/>
              </w:rPr>
            </w:pPr>
            <w:r w:rsidRPr="00AA09E2">
              <w:rPr>
                <w:b/>
                <w:bCs/>
                <w:color w:val="FFFFFF"/>
              </w:rPr>
              <w:t>1</w:t>
            </w:r>
            <w:r>
              <w:rPr>
                <w:b/>
                <w:bCs/>
                <w:color w:val="FFFFFF"/>
              </w:rPr>
              <w:t>9</w:t>
            </w:r>
            <w:r w:rsidRPr="00AA09E2">
              <w:rPr>
                <w:b/>
                <w:bCs/>
                <w:color w:val="FFFFFF"/>
              </w:rPr>
              <w:t xml:space="preserve"> марта (суббота)</w:t>
            </w:r>
          </w:p>
        </w:tc>
      </w:tr>
      <w:tr w:rsidR="004C404D" w:rsidRPr="00AA09E2" w:rsidTr="008D68B4">
        <w:tc>
          <w:tcPr>
            <w:tcW w:w="851" w:type="dxa"/>
            <w:vAlign w:val="center"/>
          </w:tcPr>
          <w:p w:rsidR="004C404D" w:rsidRPr="00AA09E2" w:rsidRDefault="004C404D" w:rsidP="004A5924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>10.00</w:t>
            </w:r>
          </w:p>
        </w:tc>
        <w:tc>
          <w:tcPr>
            <w:tcW w:w="10773" w:type="dxa"/>
          </w:tcPr>
          <w:p w:rsidR="004C404D" w:rsidRDefault="004C404D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 w:rsidRPr="00AA09E2">
              <w:rPr>
                <w:b/>
                <w:color w:val="17365D" w:themeColor="text2" w:themeShade="BF"/>
              </w:rPr>
              <w:t xml:space="preserve">Начало работы </w:t>
            </w:r>
            <w:proofErr w:type="gramStart"/>
            <w:r w:rsidRPr="00AA09E2">
              <w:rPr>
                <w:b/>
                <w:color w:val="17365D" w:themeColor="text2" w:themeShade="BF"/>
                <w:kern w:val="36"/>
                <w:lang w:val="en-US"/>
              </w:rPr>
              <w:t>I</w:t>
            </w:r>
            <w:proofErr w:type="gramEnd"/>
            <w:r>
              <w:rPr>
                <w:b/>
                <w:color w:val="17365D" w:themeColor="text2" w:themeShade="BF"/>
                <w:kern w:val="36"/>
              </w:rPr>
              <w:t>Х</w:t>
            </w:r>
            <w:r w:rsidRPr="00AA09E2">
              <w:rPr>
                <w:b/>
                <w:color w:val="17365D" w:themeColor="text2" w:themeShade="BF"/>
                <w:kern w:val="36"/>
              </w:rPr>
              <w:t xml:space="preserve"> специализированной</w:t>
            </w:r>
            <w:r w:rsidRPr="00AA09E2">
              <w:rPr>
                <w:b/>
                <w:color w:val="17365D" w:themeColor="text2" w:themeShade="BF"/>
              </w:rPr>
              <w:t xml:space="preserve"> выставки «</w:t>
            </w:r>
            <w:proofErr w:type="spellStart"/>
            <w:r w:rsidRPr="00AA09E2">
              <w:rPr>
                <w:b/>
                <w:color w:val="17365D" w:themeColor="text2" w:themeShade="BF"/>
              </w:rPr>
              <w:t>УралСтройЭкспо</w:t>
            </w:r>
            <w:proofErr w:type="spellEnd"/>
            <w:r w:rsidRPr="00AA09E2">
              <w:rPr>
                <w:b/>
                <w:color w:val="17365D" w:themeColor="text2" w:themeShade="BF"/>
              </w:rPr>
              <w:t xml:space="preserve">. </w:t>
            </w:r>
            <w:proofErr w:type="spellStart"/>
            <w:r w:rsidRPr="00AA09E2">
              <w:rPr>
                <w:b/>
                <w:color w:val="17365D" w:themeColor="text2" w:themeShade="BF"/>
              </w:rPr>
              <w:t>Энерго</w:t>
            </w:r>
            <w:proofErr w:type="spellEnd"/>
            <w:r w:rsidRPr="00AA09E2">
              <w:rPr>
                <w:b/>
                <w:color w:val="17365D" w:themeColor="text2" w:themeShade="BF"/>
              </w:rPr>
              <w:t>- и ресурсосбережение. ЖКХ – новые стандарты»</w:t>
            </w:r>
            <w:r>
              <w:rPr>
                <w:b/>
                <w:color w:val="17365D" w:themeColor="text2" w:themeShade="BF"/>
              </w:rPr>
              <w:t>.</w:t>
            </w:r>
          </w:p>
          <w:p w:rsidR="004C404D" w:rsidRDefault="004C404D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Организатор: ООО «Первое выставочное объединение».</w:t>
            </w:r>
          </w:p>
          <w:p w:rsidR="004C404D" w:rsidRPr="004C404D" w:rsidRDefault="004C404D" w:rsidP="004C404D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>Арена</w:t>
            </w:r>
            <w:r>
              <w:rPr>
                <w:bCs/>
                <w:color w:val="17365D" w:themeColor="text2" w:themeShade="BF"/>
              </w:rPr>
              <w:t xml:space="preserve">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>
              <w:rPr>
                <w:bCs/>
                <w:color w:val="17365D" w:themeColor="text2" w:themeShade="BF"/>
              </w:rPr>
              <w:t>.</w:t>
            </w:r>
          </w:p>
        </w:tc>
      </w:tr>
      <w:tr w:rsidR="004C404D" w:rsidRPr="00AA09E2" w:rsidTr="008D68B4">
        <w:trPr>
          <w:trHeight w:val="303"/>
        </w:trPr>
        <w:tc>
          <w:tcPr>
            <w:tcW w:w="851" w:type="dxa"/>
            <w:vAlign w:val="center"/>
          </w:tcPr>
          <w:p w:rsidR="004C404D" w:rsidRPr="00AA09E2" w:rsidRDefault="004C404D" w:rsidP="004A5924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>14.00</w:t>
            </w:r>
          </w:p>
        </w:tc>
        <w:tc>
          <w:tcPr>
            <w:tcW w:w="10773" w:type="dxa"/>
          </w:tcPr>
          <w:p w:rsidR="004C404D" w:rsidRDefault="004C404D" w:rsidP="004C404D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>Награждение участников  выставки дипломами</w:t>
            </w:r>
            <w:r>
              <w:rPr>
                <w:bCs/>
                <w:color w:val="17365D" w:themeColor="text2" w:themeShade="BF"/>
              </w:rPr>
              <w:t>.</w:t>
            </w:r>
          </w:p>
          <w:p w:rsidR="004C404D" w:rsidRDefault="004C404D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Организатор: ООО «Первое выставочное объединение».</w:t>
            </w:r>
          </w:p>
          <w:p w:rsidR="004C404D" w:rsidRPr="00AA09E2" w:rsidRDefault="004C404D" w:rsidP="004C404D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>Арена</w:t>
            </w:r>
            <w:r>
              <w:rPr>
                <w:bCs/>
                <w:color w:val="17365D" w:themeColor="text2" w:themeShade="BF"/>
              </w:rPr>
              <w:t xml:space="preserve">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>
              <w:rPr>
                <w:bCs/>
                <w:color w:val="17365D" w:themeColor="text2" w:themeShade="BF"/>
              </w:rPr>
              <w:t>, Сцена.</w:t>
            </w:r>
          </w:p>
        </w:tc>
      </w:tr>
      <w:tr w:rsidR="004C404D" w:rsidRPr="00AA09E2" w:rsidTr="008D68B4">
        <w:trPr>
          <w:trHeight w:val="303"/>
        </w:trPr>
        <w:tc>
          <w:tcPr>
            <w:tcW w:w="851" w:type="dxa"/>
            <w:vAlign w:val="center"/>
          </w:tcPr>
          <w:p w:rsidR="004C404D" w:rsidRPr="00AA09E2" w:rsidRDefault="004C404D" w:rsidP="004A5924">
            <w:pPr>
              <w:pStyle w:val="a8"/>
              <w:rPr>
                <w:bCs/>
                <w:color w:val="17365D" w:themeColor="text2" w:themeShade="BF"/>
              </w:rPr>
            </w:pPr>
            <w:r>
              <w:rPr>
                <w:bCs/>
                <w:color w:val="17365D" w:themeColor="text2" w:themeShade="BF"/>
              </w:rPr>
              <w:t>14.30</w:t>
            </w:r>
          </w:p>
        </w:tc>
        <w:tc>
          <w:tcPr>
            <w:tcW w:w="10773" w:type="dxa"/>
          </w:tcPr>
          <w:p w:rsidR="004C404D" w:rsidRDefault="004C404D" w:rsidP="004C404D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 xml:space="preserve">Награждение </w:t>
            </w:r>
            <w:r>
              <w:rPr>
                <w:bCs/>
                <w:color w:val="17365D" w:themeColor="text2" w:themeShade="BF"/>
              </w:rPr>
              <w:t>победителей конкурса «Экспонент-2016» золотыми медалями выставки.</w:t>
            </w:r>
          </w:p>
          <w:p w:rsidR="004C404D" w:rsidRDefault="004C404D" w:rsidP="004C404D">
            <w:pPr>
              <w:pStyle w:val="a8"/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Организатор: ООО «Первое выставочное объединение».</w:t>
            </w:r>
          </w:p>
          <w:p w:rsidR="004C404D" w:rsidRPr="00AA09E2" w:rsidRDefault="004C404D" w:rsidP="004C404D">
            <w:pPr>
              <w:pStyle w:val="a8"/>
              <w:jc w:val="both"/>
              <w:rPr>
                <w:bCs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Место проведения: </w:t>
            </w:r>
            <w:r w:rsidRPr="00AA09E2">
              <w:rPr>
                <w:bCs/>
                <w:color w:val="17365D" w:themeColor="text2" w:themeShade="BF"/>
              </w:rPr>
              <w:t>Арена</w:t>
            </w:r>
            <w:r>
              <w:rPr>
                <w:bCs/>
                <w:color w:val="17365D" w:themeColor="text2" w:themeShade="BF"/>
              </w:rPr>
              <w:t xml:space="preserve"> </w:t>
            </w:r>
            <w:r w:rsidRPr="00AA09E2">
              <w:rPr>
                <w:bCs/>
                <w:color w:val="17365D" w:themeColor="text2" w:themeShade="BF"/>
              </w:rPr>
              <w:t>ДС «Юность»</w:t>
            </w:r>
            <w:r>
              <w:rPr>
                <w:bCs/>
                <w:color w:val="17365D" w:themeColor="text2" w:themeShade="BF"/>
              </w:rPr>
              <w:t>, Сцена.</w:t>
            </w:r>
          </w:p>
        </w:tc>
      </w:tr>
      <w:tr w:rsidR="004C404D" w:rsidRPr="00AA09E2" w:rsidTr="008D68B4">
        <w:trPr>
          <w:trHeight w:val="327"/>
        </w:trPr>
        <w:tc>
          <w:tcPr>
            <w:tcW w:w="851" w:type="dxa"/>
            <w:vAlign w:val="center"/>
          </w:tcPr>
          <w:p w:rsidR="004C404D" w:rsidRPr="00AA09E2" w:rsidRDefault="004C404D" w:rsidP="004A5924">
            <w:pPr>
              <w:pStyle w:val="a8"/>
              <w:rPr>
                <w:bCs/>
                <w:color w:val="17365D" w:themeColor="text2" w:themeShade="BF"/>
              </w:rPr>
            </w:pPr>
            <w:r w:rsidRPr="00AA09E2">
              <w:rPr>
                <w:bCs/>
                <w:color w:val="17365D" w:themeColor="text2" w:themeShade="BF"/>
              </w:rPr>
              <w:t>16.00</w:t>
            </w:r>
          </w:p>
        </w:tc>
        <w:tc>
          <w:tcPr>
            <w:tcW w:w="10773" w:type="dxa"/>
          </w:tcPr>
          <w:p w:rsidR="004C404D" w:rsidRPr="00342127" w:rsidRDefault="004C404D" w:rsidP="004C404D">
            <w:pPr>
              <w:pStyle w:val="a8"/>
              <w:jc w:val="both"/>
              <w:rPr>
                <w:b/>
                <w:bCs/>
                <w:color w:val="17365D" w:themeColor="text2" w:themeShade="BF"/>
              </w:rPr>
            </w:pPr>
            <w:r w:rsidRPr="00342127">
              <w:rPr>
                <w:b/>
                <w:bCs/>
                <w:color w:val="17365D" w:themeColor="text2" w:themeShade="BF"/>
              </w:rPr>
              <w:t xml:space="preserve">Закрытие выставки. </w:t>
            </w:r>
          </w:p>
        </w:tc>
      </w:tr>
    </w:tbl>
    <w:p w:rsidR="00A01A57" w:rsidRDefault="00A01A57" w:rsidP="004A5924">
      <w:pPr>
        <w:pStyle w:val="a8"/>
      </w:pPr>
    </w:p>
    <w:sectPr w:rsidR="00A01A57" w:rsidSect="003752A5">
      <w:pgSz w:w="11906" w:h="16838"/>
      <w:pgMar w:top="142" w:right="566" w:bottom="142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ACE"/>
    <w:multiLevelType w:val="hybridMultilevel"/>
    <w:tmpl w:val="E09EA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F30F9"/>
    <w:multiLevelType w:val="hybridMultilevel"/>
    <w:tmpl w:val="1FE85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420EF"/>
    <w:multiLevelType w:val="hybridMultilevel"/>
    <w:tmpl w:val="9EDE5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73AB6"/>
    <w:multiLevelType w:val="hybridMultilevel"/>
    <w:tmpl w:val="5374E304"/>
    <w:lvl w:ilvl="0" w:tplc="0419000F">
      <w:start w:val="1"/>
      <w:numFmt w:val="decimal"/>
      <w:lvlText w:val="%1."/>
      <w:lvlJc w:val="left"/>
      <w:pPr>
        <w:tabs>
          <w:tab w:val="num" w:pos="994"/>
        </w:tabs>
        <w:ind w:left="9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14"/>
        </w:tabs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4"/>
        </w:tabs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4"/>
        </w:tabs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4"/>
        </w:tabs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4"/>
        </w:tabs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4"/>
        </w:tabs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4"/>
        </w:tabs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4"/>
        </w:tabs>
        <w:ind w:left="6754" w:hanging="180"/>
      </w:pPr>
    </w:lvl>
  </w:abstractNum>
  <w:abstractNum w:abstractNumId="4">
    <w:nsid w:val="109D7F2D"/>
    <w:multiLevelType w:val="hybridMultilevel"/>
    <w:tmpl w:val="4A62EC22"/>
    <w:lvl w:ilvl="0" w:tplc="04190005">
      <w:start w:val="1"/>
      <w:numFmt w:val="bullet"/>
      <w:lvlText w:val=""/>
      <w:lvlJc w:val="left"/>
      <w:pPr>
        <w:tabs>
          <w:tab w:val="num" w:pos="939"/>
        </w:tabs>
        <w:ind w:left="939" w:hanging="360"/>
      </w:pPr>
      <w:rPr>
        <w:rFonts w:ascii="Wingdings" w:hAnsi="Wingdings" w:hint="default"/>
      </w:rPr>
    </w:lvl>
    <w:lvl w:ilvl="1" w:tplc="1BC0D83C">
      <w:start w:val="1"/>
      <w:numFmt w:val="bullet"/>
      <w:lvlText w:val="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5">
    <w:nsid w:val="119D765D"/>
    <w:multiLevelType w:val="hybridMultilevel"/>
    <w:tmpl w:val="233C1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F716B"/>
    <w:multiLevelType w:val="hybridMultilevel"/>
    <w:tmpl w:val="DB0868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3001FB6"/>
    <w:multiLevelType w:val="hybridMultilevel"/>
    <w:tmpl w:val="A42E1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542C10"/>
    <w:multiLevelType w:val="hybridMultilevel"/>
    <w:tmpl w:val="9BBAA5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51D2F07"/>
    <w:multiLevelType w:val="hybridMultilevel"/>
    <w:tmpl w:val="49A01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71484B"/>
    <w:multiLevelType w:val="hybridMultilevel"/>
    <w:tmpl w:val="64E29C12"/>
    <w:lvl w:ilvl="0" w:tplc="0419000F">
      <w:start w:val="1"/>
      <w:numFmt w:val="decimal"/>
      <w:lvlText w:val="%1."/>
      <w:lvlJc w:val="left"/>
      <w:pPr>
        <w:tabs>
          <w:tab w:val="num" w:pos="626"/>
        </w:tabs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</w:lvl>
  </w:abstractNum>
  <w:abstractNum w:abstractNumId="11">
    <w:nsid w:val="186220B9"/>
    <w:multiLevelType w:val="hybridMultilevel"/>
    <w:tmpl w:val="E938B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1B6303"/>
    <w:multiLevelType w:val="hybridMultilevel"/>
    <w:tmpl w:val="31D29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C73E0A"/>
    <w:multiLevelType w:val="hybridMultilevel"/>
    <w:tmpl w:val="ABC2B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83784F"/>
    <w:multiLevelType w:val="hybridMultilevel"/>
    <w:tmpl w:val="A90250FC"/>
    <w:lvl w:ilvl="0" w:tplc="1BC0D83C">
      <w:start w:val="1"/>
      <w:numFmt w:val="bullet"/>
      <w:lvlText w:val=""/>
      <w:lvlJc w:val="left"/>
      <w:pPr>
        <w:tabs>
          <w:tab w:val="num" w:pos="924"/>
        </w:tabs>
        <w:ind w:left="9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181D10"/>
    <w:multiLevelType w:val="hybridMultilevel"/>
    <w:tmpl w:val="59905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007652"/>
    <w:multiLevelType w:val="hybridMultilevel"/>
    <w:tmpl w:val="F96AE7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D9A2B54"/>
    <w:multiLevelType w:val="hybridMultilevel"/>
    <w:tmpl w:val="85464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D335BE"/>
    <w:multiLevelType w:val="hybridMultilevel"/>
    <w:tmpl w:val="F42E3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780E99"/>
    <w:multiLevelType w:val="hybridMultilevel"/>
    <w:tmpl w:val="66DC9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AA5276"/>
    <w:multiLevelType w:val="hybridMultilevel"/>
    <w:tmpl w:val="DCC63DAC"/>
    <w:lvl w:ilvl="0" w:tplc="FF6ED6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7C6184"/>
    <w:multiLevelType w:val="hybridMultilevel"/>
    <w:tmpl w:val="942E4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1240A"/>
    <w:multiLevelType w:val="hybridMultilevel"/>
    <w:tmpl w:val="A4CA6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7E1DDD"/>
    <w:multiLevelType w:val="hybridMultilevel"/>
    <w:tmpl w:val="AC105D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A613A46"/>
    <w:multiLevelType w:val="hybridMultilevel"/>
    <w:tmpl w:val="36A81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D465B"/>
    <w:multiLevelType w:val="hybridMultilevel"/>
    <w:tmpl w:val="EEE8D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65508D"/>
    <w:multiLevelType w:val="hybridMultilevel"/>
    <w:tmpl w:val="35267714"/>
    <w:lvl w:ilvl="0" w:tplc="1BC0D83C">
      <w:start w:val="1"/>
      <w:numFmt w:val="bullet"/>
      <w:lvlText w:val="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18"/>
        <w:szCs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5837DF"/>
    <w:multiLevelType w:val="hybridMultilevel"/>
    <w:tmpl w:val="FE2EF7AA"/>
    <w:lvl w:ilvl="0" w:tplc="1BC0D83C">
      <w:start w:val="1"/>
      <w:numFmt w:val="bullet"/>
      <w:lvlText w:val=""/>
      <w:lvlJc w:val="left"/>
      <w:pPr>
        <w:tabs>
          <w:tab w:val="num" w:pos="924"/>
        </w:tabs>
        <w:ind w:left="924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137299"/>
    <w:multiLevelType w:val="hybridMultilevel"/>
    <w:tmpl w:val="69B01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0C1734"/>
    <w:multiLevelType w:val="hybridMultilevel"/>
    <w:tmpl w:val="B69C3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577F70"/>
    <w:multiLevelType w:val="hybridMultilevel"/>
    <w:tmpl w:val="6220D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193279"/>
    <w:multiLevelType w:val="hybridMultilevel"/>
    <w:tmpl w:val="653C2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FC25F1"/>
    <w:multiLevelType w:val="hybridMultilevel"/>
    <w:tmpl w:val="A86E2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A50463"/>
    <w:multiLevelType w:val="hybridMultilevel"/>
    <w:tmpl w:val="F3D832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895686F"/>
    <w:multiLevelType w:val="multilevel"/>
    <w:tmpl w:val="5CDE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9870D9"/>
    <w:multiLevelType w:val="hybridMultilevel"/>
    <w:tmpl w:val="D7FED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F15D83"/>
    <w:multiLevelType w:val="hybridMultilevel"/>
    <w:tmpl w:val="AC4EA2DE"/>
    <w:lvl w:ilvl="0" w:tplc="D504A88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7">
    <w:nsid w:val="6F9B56CC"/>
    <w:multiLevelType w:val="hybridMultilevel"/>
    <w:tmpl w:val="37C0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D307BB"/>
    <w:multiLevelType w:val="hybridMultilevel"/>
    <w:tmpl w:val="6BC292DE"/>
    <w:lvl w:ilvl="0" w:tplc="1BC0D83C">
      <w:start w:val="1"/>
      <w:numFmt w:val="bullet"/>
      <w:lvlText w:val=""/>
      <w:lvlJc w:val="left"/>
      <w:pPr>
        <w:tabs>
          <w:tab w:val="num" w:pos="939"/>
        </w:tabs>
        <w:ind w:left="939" w:hanging="360"/>
      </w:pPr>
      <w:rPr>
        <w:rFonts w:ascii="Wingdings" w:hAnsi="Wingdings" w:hint="default"/>
      </w:rPr>
    </w:lvl>
    <w:lvl w:ilvl="1" w:tplc="1BC0D83C">
      <w:start w:val="1"/>
      <w:numFmt w:val="bullet"/>
      <w:lvlText w:val="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39">
    <w:nsid w:val="75133BD4"/>
    <w:multiLevelType w:val="hybridMultilevel"/>
    <w:tmpl w:val="08889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740758"/>
    <w:multiLevelType w:val="hybridMultilevel"/>
    <w:tmpl w:val="EF66B5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7EF6ED4"/>
    <w:multiLevelType w:val="hybridMultilevel"/>
    <w:tmpl w:val="B39ACD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9E50F21"/>
    <w:multiLevelType w:val="hybridMultilevel"/>
    <w:tmpl w:val="409AB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15"/>
  </w:num>
  <w:num w:numId="4">
    <w:abstractNumId w:val="33"/>
  </w:num>
  <w:num w:numId="5">
    <w:abstractNumId w:val="31"/>
  </w:num>
  <w:num w:numId="6">
    <w:abstractNumId w:val="16"/>
  </w:num>
  <w:num w:numId="7">
    <w:abstractNumId w:val="7"/>
  </w:num>
  <w:num w:numId="8">
    <w:abstractNumId w:val="6"/>
  </w:num>
  <w:num w:numId="9">
    <w:abstractNumId w:val="42"/>
  </w:num>
  <w:num w:numId="10">
    <w:abstractNumId w:val="39"/>
  </w:num>
  <w:num w:numId="11">
    <w:abstractNumId w:val="1"/>
  </w:num>
  <w:num w:numId="12">
    <w:abstractNumId w:val="11"/>
  </w:num>
  <w:num w:numId="13">
    <w:abstractNumId w:val="34"/>
  </w:num>
  <w:num w:numId="14">
    <w:abstractNumId w:val="32"/>
  </w:num>
  <w:num w:numId="15">
    <w:abstractNumId w:val="2"/>
  </w:num>
  <w:num w:numId="16">
    <w:abstractNumId w:val="0"/>
  </w:num>
  <w:num w:numId="17">
    <w:abstractNumId w:val="10"/>
  </w:num>
  <w:num w:numId="18">
    <w:abstractNumId w:val="9"/>
  </w:num>
  <w:num w:numId="19">
    <w:abstractNumId w:val="12"/>
  </w:num>
  <w:num w:numId="20">
    <w:abstractNumId w:val="22"/>
  </w:num>
  <w:num w:numId="21">
    <w:abstractNumId w:val="17"/>
  </w:num>
  <w:num w:numId="22">
    <w:abstractNumId w:val="18"/>
  </w:num>
  <w:num w:numId="23">
    <w:abstractNumId w:val="40"/>
  </w:num>
  <w:num w:numId="24">
    <w:abstractNumId w:val="13"/>
  </w:num>
  <w:num w:numId="25">
    <w:abstractNumId w:val="35"/>
  </w:num>
  <w:num w:numId="26">
    <w:abstractNumId w:val="23"/>
  </w:num>
  <w:num w:numId="27">
    <w:abstractNumId w:val="3"/>
  </w:num>
  <w:num w:numId="28">
    <w:abstractNumId w:val="19"/>
  </w:num>
  <w:num w:numId="29">
    <w:abstractNumId w:val="41"/>
  </w:num>
  <w:num w:numId="30">
    <w:abstractNumId w:val="20"/>
  </w:num>
  <w:num w:numId="31">
    <w:abstractNumId w:val="24"/>
  </w:num>
  <w:num w:numId="32">
    <w:abstractNumId w:val="5"/>
  </w:num>
  <w:num w:numId="33">
    <w:abstractNumId w:val="26"/>
  </w:num>
  <w:num w:numId="34">
    <w:abstractNumId w:val="4"/>
  </w:num>
  <w:num w:numId="35">
    <w:abstractNumId w:val="38"/>
  </w:num>
  <w:num w:numId="36">
    <w:abstractNumId w:val="14"/>
  </w:num>
  <w:num w:numId="37">
    <w:abstractNumId w:val="27"/>
  </w:num>
  <w:num w:numId="38">
    <w:abstractNumId w:val="36"/>
  </w:num>
  <w:num w:numId="39">
    <w:abstractNumId w:val="21"/>
  </w:num>
  <w:num w:numId="40">
    <w:abstractNumId w:val="37"/>
  </w:num>
  <w:num w:numId="41">
    <w:abstractNumId w:val="29"/>
  </w:num>
  <w:num w:numId="42">
    <w:abstractNumId w:val="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C94CFA"/>
    <w:rsid w:val="00001B20"/>
    <w:rsid w:val="00002F2E"/>
    <w:rsid w:val="000236AF"/>
    <w:rsid w:val="0003149E"/>
    <w:rsid w:val="00034E90"/>
    <w:rsid w:val="000421E0"/>
    <w:rsid w:val="00045C77"/>
    <w:rsid w:val="000563D8"/>
    <w:rsid w:val="00062660"/>
    <w:rsid w:val="00062E72"/>
    <w:rsid w:val="000714EC"/>
    <w:rsid w:val="00071CF3"/>
    <w:rsid w:val="00076E6B"/>
    <w:rsid w:val="00093104"/>
    <w:rsid w:val="00094B58"/>
    <w:rsid w:val="00097969"/>
    <w:rsid w:val="00097AB6"/>
    <w:rsid w:val="000B107D"/>
    <w:rsid w:val="000B5069"/>
    <w:rsid w:val="000C7D3F"/>
    <w:rsid w:val="000D367A"/>
    <w:rsid w:val="000E0AF3"/>
    <w:rsid w:val="000E7A42"/>
    <w:rsid w:val="000F33CC"/>
    <w:rsid w:val="00103B47"/>
    <w:rsid w:val="00111B6C"/>
    <w:rsid w:val="00121394"/>
    <w:rsid w:val="00121412"/>
    <w:rsid w:val="00124486"/>
    <w:rsid w:val="00131245"/>
    <w:rsid w:val="0013257E"/>
    <w:rsid w:val="0015442E"/>
    <w:rsid w:val="00160061"/>
    <w:rsid w:val="00171A3C"/>
    <w:rsid w:val="00177FAD"/>
    <w:rsid w:val="00187424"/>
    <w:rsid w:val="00191ED7"/>
    <w:rsid w:val="001969A6"/>
    <w:rsid w:val="001B17FB"/>
    <w:rsid w:val="001C2792"/>
    <w:rsid w:val="001C38AB"/>
    <w:rsid w:val="001D2BC0"/>
    <w:rsid w:val="001D7981"/>
    <w:rsid w:val="001E230A"/>
    <w:rsid w:val="001E2526"/>
    <w:rsid w:val="00202E39"/>
    <w:rsid w:val="00210939"/>
    <w:rsid w:val="0021148B"/>
    <w:rsid w:val="002140E8"/>
    <w:rsid w:val="0022036C"/>
    <w:rsid w:val="00224AD8"/>
    <w:rsid w:val="00226F26"/>
    <w:rsid w:val="00233F04"/>
    <w:rsid w:val="00234803"/>
    <w:rsid w:val="00236645"/>
    <w:rsid w:val="002369AE"/>
    <w:rsid w:val="00252008"/>
    <w:rsid w:val="00284C73"/>
    <w:rsid w:val="00285115"/>
    <w:rsid w:val="0028744E"/>
    <w:rsid w:val="00294132"/>
    <w:rsid w:val="002A0CB8"/>
    <w:rsid w:val="002A64AD"/>
    <w:rsid w:val="002A79F8"/>
    <w:rsid w:val="002A7ED4"/>
    <w:rsid w:val="002B1DE3"/>
    <w:rsid w:val="002B3E13"/>
    <w:rsid w:val="002C2E9B"/>
    <w:rsid w:val="002D5018"/>
    <w:rsid w:val="002D644B"/>
    <w:rsid w:val="002E7455"/>
    <w:rsid w:val="002E7F76"/>
    <w:rsid w:val="002F0D17"/>
    <w:rsid w:val="002F2C78"/>
    <w:rsid w:val="002F318F"/>
    <w:rsid w:val="002F59FD"/>
    <w:rsid w:val="002F70A8"/>
    <w:rsid w:val="0031748A"/>
    <w:rsid w:val="00321E3C"/>
    <w:rsid w:val="0033094C"/>
    <w:rsid w:val="00331F31"/>
    <w:rsid w:val="00334213"/>
    <w:rsid w:val="00337122"/>
    <w:rsid w:val="00342127"/>
    <w:rsid w:val="00343BF0"/>
    <w:rsid w:val="00355FC1"/>
    <w:rsid w:val="00357B37"/>
    <w:rsid w:val="0036768A"/>
    <w:rsid w:val="003716A8"/>
    <w:rsid w:val="00371BFF"/>
    <w:rsid w:val="003752A5"/>
    <w:rsid w:val="00376357"/>
    <w:rsid w:val="00376891"/>
    <w:rsid w:val="003829DB"/>
    <w:rsid w:val="00386B97"/>
    <w:rsid w:val="003927A6"/>
    <w:rsid w:val="00394F2C"/>
    <w:rsid w:val="00397AAC"/>
    <w:rsid w:val="003A071E"/>
    <w:rsid w:val="003A41F2"/>
    <w:rsid w:val="003A42C5"/>
    <w:rsid w:val="003B1C87"/>
    <w:rsid w:val="003D69AD"/>
    <w:rsid w:val="003E378C"/>
    <w:rsid w:val="003E53B0"/>
    <w:rsid w:val="003F0061"/>
    <w:rsid w:val="003F2499"/>
    <w:rsid w:val="003F3D06"/>
    <w:rsid w:val="00410D1A"/>
    <w:rsid w:val="0041401A"/>
    <w:rsid w:val="00415861"/>
    <w:rsid w:val="00424708"/>
    <w:rsid w:val="00427166"/>
    <w:rsid w:val="00427AAD"/>
    <w:rsid w:val="004303CF"/>
    <w:rsid w:val="00442070"/>
    <w:rsid w:val="004434A9"/>
    <w:rsid w:val="00444B8F"/>
    <w:rsid w:val="00452A0C"/>
    <w:rsid w:val="00454B69"/>
    <w:rsid w:val="004610C2"/>
    <w:rsid w:val="00461E8E"/>
    <w:rsid w:val="00462AC2"/>
    <w:rsid w:val="004700CD"/>
    <w:rsid w:val="00470B95"/>
    <w:rsid w:val="00471B31"/>
    <w:rsid w:val="00474CF9"/>
    <w:rsid w:val="0047667B"/>
    <w:rsid w:val="004773FB"/>
    <w:rsid w:val="00483330"/>
    <w:rsid w:val="0048360B"/>
    <w:rsid w:val="00491789"/>
    <w:rsid w:val="0049433F"/>
    <w:rsid w:val="00496495"/>
    <w:rsid w:val="0049768D"/>
    <w:rsid w:val="004A5924"/>
    <w:rsid w:val="004A66CA"/>
    <w:rsid w:val="004B0E20"/>
    <w:rsid w:val="004C0830"/>
    <w:rsid w:val="004C13AA"/>
    <w:rsid w:val="004C26E0"/>
    <w:rsid w:val="004C404D"/>
    <w:rsid w:val="004C5157"/>
    <w:rsid w:val="004C6705"/>
    <w:rsid w:val="004D39B1"/>
    <w:rsid w:val="004D7B8F"/>
    <w:rsid w:val="004E23EB"/>
    <w:rsid w:val="004F4A14"/>
    <w:rsid w:val="004F4F99"/>
    <w:rsid w:val="005010C4"/>
    <w:rsid w:val="00503D62"/>
    <w:rsid w:val="00516625"/>
    <w:rsid w:val="00525941"/>
    <w:rsid w:val="00530F96"/>
    <w:rsid w:val="00532768"/>
    <w:rsid w:val="00535547"/>
    <w:rsid w:val="00543E88"/>
    <w:rsid w:val="005708EB"/>
    <w:rsid w:val="00571B71"/>
    <w:rsid w:val="00573F3A"/>
    <w:rsid w:val="005807AC"/>
    <w:rsid w:val="00580F7B"/>
    <w:rsid w:val="005841A2"/>
    <w:rsid w:val="00594667"/>
    <w:rsid w:val="0059724B"/>
    <w:rsid w:val="005A12A7"/>
    <w:rsid w:val="005A25E5"/>
    <w:rsid w:val="005A4C9A"/>
    <w:rsid w:val="005D20F7"/>
    <w:rsid w:val="005D2820"/>
    <w:rsid w:val="005E2425"/>
    <w:rsid w:val="005E5A20"/>
    <w:rsid w:val="005E7CD3"/>
    <w:rsid w:val="00600FFD"/>
    <w:rsid w:val="00601FB1"/>
    <w:rsid w:val="00616E2F"/>
    <w:rsid w:val="0063072B"/>
    <w:rsid w:val="006362BD"/>
    <w:rsid w:val="006522B6"/>
    <w:rsid w:val="006646B0"/>
    <w:rsid w:val="006735FD"/>
    <w:rsid w:val="00687304"/>
    <w:rsid w:val="00693D4C"/>
    <w:rsid w:val="006A0DFF"/>
    <w:rsid w:val="006B308A"/>
    <w:rsid w:val="006B6CDD"/>
    <w:rsid w:val="006C366E"/>
    <w:rsid w:val="006C388D"/>
    <w:rsid w:val="006C4A1B"/>
    <w:rsid w:val="006C76DB"/>
    <w:rsid w:val="006D2ACA"/>
    <w:rsid w:val="006D4142"/>
    <w:rsid w:val="006D4F09"/>
    <w:rsid w:val="006D5754"/>
    <w:rsid w:val="006D7995"/>
    <w:rsid w:val="006E1246"/>
    <w:rsid w:val="006E1918"/>
    <w:rsid w:val="006E35EC"/>
    <w:rsid w:val="006E39CD"/>
    <w:rsid w:val="006E5D4D"/>
    <w:rsid w:val="006E796B"/>
    <w:rsid w:val="006E7C97"/>
    <w:rsid w:val="006F1C87"/>
    <w:rsid w:val="007031BE"/>
    <w:rsid w:val="007039E9"/>
    <w:rsid w:val="007047CE"/>
    <w:rsid w:val="00705271"/>
    <w:rsid w:val="00707B8E"/>
    <w:rsid w:val="00707D05"/>
    <w:rsid w:val="00720D6A"/>
    <w:rsid w:val="007270B1"/>
    <w:rsid w:val="00727BDA"/>
    <w:rsid w:val="00737A32"/>
    <w:rsid w:val="0074606B"/>
    <w:rsid w:val="00747440"/>
    <w:rsid w:val="00747ECB"/>
    <w:rsid w:val="00755574"/>
    <w:rsid w:val="00756605"/>
    <w:rsid w:val="007661BE"/>
    <w:rsid w:val="00773F31"/>
    <w:rsid w:val="0077737B"/>
    <w:rsid w:val="007A1D5E"/>
    <w:rsid w:val="007A426D"/>
    <w:rsid w:val="007A7B31"/>
    <w:rsid w:val="007A7EA6"/>
    <w:rsid w:val="007B4C20"/>
    <w:rsid w:val="007B504A"/>
    <w:rsid w:val="007C1CD8"/>
    <w:rsid w:val="007C2DDC"/>
    <w:rsid w:val="007C3127"/>
    <w:rsid w:val="007C448D"/>
    <w:rsid w:val="007C4C8A"/>
    <w:rsid w:val="007D389E"/>
    <w:rsid w:val="007E6226"/>
    <w:rsid w:val="007F07C9"/>
    <w:rsid w:val="007F10C5"/>
    <w:rsid w:val="007F3EC4"/>
    <w:rsid w:val="007F5549"/>
    <w:rsid w:val="007F727D"/>
    <w:rsid w:val="008174C4"/>
    <w:rsid w:val="0082439F"/>
    <w:rsid w:val="00834CD9"/>
    <w:rsid w:val="00843BC0"/>
    <w:rsid w:val="00846BED"/>
    <w:rsid w:val="00856BFE"/>
    <w:rsid w:val="008617A8"/>
    <w:rsid w:val="00863F8F"/>
    <w:rsid w:val="008726DA"/>
    <w:rsid w:val="008832E6"/>
    <w:rsid w:val="008839BC"/>
    <w:rsid w:val="008864D5"/>
    <w:rsid w:val="00887D14"/>
    <w:rsid w:val="008952ED"/>
    <w:rsid w:val="0089610B"/>
    <w:rsid w:val="008A4393"/>
    <w:rsid w:val="008A7ADE"/>
    <w:rsid w:val="008B238E"/>
    <w:rsid w:val="008B6270"/>
    <w:rsid w:val="008C27B5"/>
    <w:rsid w:val="008C54C1"/>
    <w:rsid w:val="008D00C0"/>
    <w:rsid w:val="008D1E36"/>
    <w:rsid w:val="008D68B4"/>
    <w:rsid w:val="008E53FF"/>
    <w:rsid w:val="008E7605"/>
    <w:rsid w:val="008F37E5"/>
    <w:rsid w:val="008F5399"/>
    <w:rsid w:val="009022C5"/>
    <w:rsid w:val="00902B3F"/>
    <w:rsid w:val="00917DAD"/>
    <w:rsid w:val="0092394C"/>
    <w:rsid w:val="00936A7F"/>
    <w:rsid w:val="00940957"/>
    <w:rsid w:val="00944D89"/>
    <w:rsid w:val="00954919"/>
    <w:rsid w:val="00954BF2"/>
    <w:rsid w:val="00961A30"/>
    <w:rsid w:val="00967CFE"/>
    <w:rsid w:val="00970B83"/>
    <w:rsid w:val="009715F0"/>
    <w:rsid w:val="0097537D"/>
    <w:rsid w:val="009827CE"/>
    <w:rsid w:val="009848DB"/>
    <w:rsid w:val="00995D96"/>
    <w:rsid w:val="00996FDC"/>
    <w:rsid w:val="009A0490"/>
    <w:rsid w:val="009A1CCD"/>
    <w:rsid w:val="009A6F1E"/>
    <w:rsid w:val="009B13D2"/>
    <w:rsid w:val="009C1B79"/>
    <w:rsid w:val="009D0F43"/>
    <w:rsid w:val="009D44C0"/>
    <w:rsid w:val="009E49DD"/>
    <w:rsid w:val="009E6BD4"/>
    <w:rsid w:val="009E6E70"/>
    <w:rsid w:val="00A01A57"/>
    <w:rsid w:val="00A01DEE"/>
    <w:rsid w:val="00A064DE"/>
    <w:rsid w:val="00A06AD5"/>
    <w:rsid w:val="00A0727D"/>
    <w:rsid w:val="00A077E0"/>
    <w:rsid w:val="00A07AE5"/>
    <w:rsid w:val="00A21F69"/>
    <w:rsid w:val="00A22DC1"/>
    <w:rsid w:val="00A23035"/>
    <w:rsid w:val="00A2641E"/>
    <w:rsid w:val="00A300A1"/>
    <w:rsid w:val="00A340B5"/>
    <w:rsid w:val="00A3485B"/>
    <w:rsid w:val="00A4328F"/>
    <w:rsid w:val="00A44B49"/>
    <w:rsid w:val="00A46C0D"/>
    <w:rsid w:val="00A763E8"/>
    <w:rsid w:val="00A81551"/>
    <w:rsid w:val="00A829DB"/>
    <w:rsid w:val="00A85B61"/>
    <w:rsid w:val="00AA09E2"/>
    <w:rsid w:val="00AA4CC8"/>
    <w:rsid w:val="00AB0AC9"/>
    <w:rsid w:val="00AB2FEF"/>
    <w:rsid w:val="00AB3DDA"/>
    <w:rsid w:val="00AB3F85"/>
    <w:rsid w:val="00AB662C"/>
    <w:rsid w:val="00AE4812"/>
    <w:rsid w:val="00AE4A36"/>
    <w:rsid w:val="00AE5680"/>
    <w:rsid w:val="00AE700A"/>
    <w:rsid w:val="00AF7B70"/>
    <w:rsid w:val="00B075A6"/>
    <w:rsid w:val="00B07CFF"/>
    <w:rsid w:val="00B113CC"/>
    <w:rsid w:val="00B11AFE"/>
    <w:rsid w:val="00B12795"/>
    <w:rsid w:val="00B205EF"/>
    <w:rsid w:val="00B26BAE"/>
    <w:rsid w:val="00B30726"/>
    <w:rsid w:val="00B7089E"/>
    <w:rsid w:val="00B81D25"/>
    <w:rsid w:val="00B96D4A"/>
    <w:rsid w:val="00BA523E"/>
    <w:rsid w:val="00BA6E65"/>
    <w:rsid w:val="00BA74F5"/>
    <w:rsid w:val="00BB0A54"/>
    <w:rsid w:val="00BB0ADF"/>
    <w:rsid w:val="00BB5CA8"/>
    <w:rsid w:val="00BB6E85"/>
    <w:rsid w:val="00BD2346"/>
    <w:rsid w:val="00BD49D5"/>
    <w:rsid w:val="00BD6E89"/>
    <w:rsid w:val="00BE0A07"/>
    <w:rsid w:val="00BE206F"/>
    <w:rsid w:val="00BF3E52"/>
    <w:rsid w:val="00C003D4"/>
    <w:rsid w:val="00C02700"/>
    <w:rsid w:val="00C079D8"/>
    <w:rsid w:val="00C07B41"/>
    <w:rsid w:val="00C110FC"/>
    <w:rsid w:val="00C125B2"/>
    <w:rsid w:val="00C226DB"/>
    <w:rsid w:val="00C23F17"/>
    <w:rsid w:val="00C2775B"/>
    <w:rsid w:val="00C37ED2"/>
    <w:rsid w:val="00C37F0A"/>
    <w:rsid w:val="00C43067"/>
    <w:rsid w:val="00C55013"/>
    <w:rsid w:val="00C57CC5"/>
    <w:rsid w:val="00C61BFD"/>
    <w:rsid w:val="00C65B27"/>
    <w:rsid w:val="00C707B0"/>
    <w:rsid w:val="00C71DC8"/>
    <w:rsid w:val="00C723DB"/>
    <w:rsid w:val="00C7751C"/>
    <w:rsid w:val="00C805D9"/>
    <w:rsid w:val="00C81066"/>
    <w:rsid w:val="00C81124"/>
    <w:rsid w:val="00C818CD"/>
    <w:rsid w:val="00C92BF4"/>
    <w:rsid w:val="00C94CFA"/>
    <w:rsid w:val="00CA22FB"/>
    <w:rsid w:val="00CB32D0"/>
    <w:rsid w:val="00CC4EAA"/>
    <w:rsid w:val="00CC7DC6"/>
    <w:rsid w:val="00CD3A6B"/>
    <w:rsid w:val="00CE326F"/>
    <w:rsid w:val="00CF1A17"/>
    <w:rsid w:val="00CF1B04"/>
    <w:rsid w:val="00D13181"/>
    <w:rsid w:val="00D15CA4"/>
    <w:rsid w:val="00D225BD"/>
    <w:rsid w:val="00D2446D"/>
    <w:rsid w:val="00D25795"/>
    <w:rsid w:val="00D26446"/>
    <w:rsid w:val="00D31C5D"/>
    <w:rsid w:val="00D37BB9"/>
    <w:rsid w:val="00D40FFA"/>
    <w:rsid w:val="00D44F81"/>
    <w:rsid w:val="00D46AD5"/>
    <w:rsid w:val="00D52E47"/>
    <w:rsid w:val="00D53187"/>
    <w:rsid w:val="00D56112"/>
    <w:rsid w:val="00D63757"/>
    <w:rsid w:val="00D77B37"/>
    <w:rsid w:val="00D9414F"/>
    <w:rsid w:val="00D964FF"/>
    <w:rsid w:val="00D96511"/>
    <w:rsid w:val="00DA27CD"/>
    <w:rsid w:val="00DA5B2C"/>
    <w:rsid w:val="00DA757D"/>
    <w:rsid w:val="00DB6494"/>
    <w:rsid w:val="00DB7A80"/>
    <w:rsid w:val="00DC11FD"/>
    <w:rsid w:val="00DD17B3"/>
    <w:rsid w:val="00DE1D28"/>
    <w:rsid w:val="00DF34E8"/>
    <w:rsid w:val="00DF59F3"/>
    <w:rsid w:val="00E02E07"/>
    <w:rsid w:val="00E05A45"/>
    <w:rsid w:val="00E113F7"/>
    <w:rsid w:val="00E13396"/>
    <w:rsid w:val="00E21578"/>
    <w:rsid w:val="00E215B8"/>
    <w:rsid w:val="00E2301B"/>
    <w:rsid w:val="00E23BE4"/>
    <w:rsid w:val="00E24618"/>
    <w:rsid w:val="00E26783"/>
    <w:rsid w:val="00E32BAC"/>
    <w:rsid w:val="00E36D30"/>
    <w:rsid w:val="00E378F9"/>
    <w:rsid w:val="00E6115F"/>
    <w:rsid w:val="00E614DB"/>
    <w:rsid w:val="00E64DC6"/>
    <w:rsid w:val="00E74A66"/>
    <w:rsid w:val="00E80AFE"/>
    <w:rsid w:val="00E84B0D"/>
    <w:rsid w:val="00E9150D"/>
    <w:rsid w:val="00E97D78"/>
    <w:rsid w:val="00EA05AD"/>
    <w:rsid w:val="00EA5EE0"/>
    <w:rsid w:val="00EB0478"/>
    <w:rsid w:val="00EB50FB"/>
    <w:rsid w:val="00EC44FA"/>
    <w:rsid w:val="00EE0A9A"/>
    <w:rsid w:val="00EE693A"/>
    <w:rsid w:val="00EF6E3B"/>
    <w:rsid w:val="00EF6EC4"/>
    <w:rsid w:val="00F17258"/>
    <w:rsid w:val="00F17605"/>
    <w:rsid w:val="00F179D8"/>
    <w:rsid w:val="00F332C8"/>
    <w:rsid w:val="00F33E4A"/>
    <w:rsid w:val="00F36B2C"/>
    <w:rsid w:val="00F37245"/>
    <w:rsid w:val="00F434FD"/>
    <w:rsid w:val="00F43727"/>
    <w:rsid w:val="00F43737"/>
    <w:rsid w:val="00F535E3"/>
    <w:rsid w:val="00F53D07"/>
    <w:rsid w:val="00F5410D"/>
    <w:rsid w:val="00F64F11"/>
    <w:rsid w:val="00F66CF3"/>
    <w:rsid w:val="00F67563"/>
    <w:rsid w:val="00F71FD9"/>
    <w:rsid w:val="00F74C4E"/>
    <w:rsid w:val="00F960C5"/>
    <w:rsid w:val="00FA1EDB"/>
    <w:rsid w:val="00FA218B"/>
    <w:rsid w:val="00FA5322"/>
    <w:rsid w:val="00FB18A6"/>
    <w:rsid w:val="00FB49AA"/>
    <w:rsid w:val="00FB6DF5"/>
    <w:rsid w:val="00FC630A"/>
    <w:rsid w:val="00FD1E0F"/>
    <w:rsid w:val="00FD6E2B"/>
    <w:rsid w:val="00FE06C6"/>
    <w:rsid w:val="00FE0C5C"/>
    <w:rsid w:val="00FE7ADE"/>
    <w:rsid w:val="00FF16D5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CF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52E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557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91ED7"/>
  </w:style>
  <w:style w:type="paragraph" w:styleId="a4">
    <w:name w:val="Balloon Text"/>
    <w:basedOn w:val="a"/>
    <w:semiHidden/>
    <w:rsid w:val="00E614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2E47"/>
    <w:rPr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D52E47"/>
    <w:rPr>
      <w:b/>
      <w:bCs/>
    </w:rPr>
  </w:style>
  <w:style w:type="character" w:styleId="a6">
    <w:name w:val="Hyperlink"/>
    <w:basedOn w:val="a0"/>
    <w:uiPriority w:val="99"/>
    <w:unhideWhenUsed/>
    <w:rsid w:val="00C37ED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F07C9"/>
    <w:pPr>
      <w:ind w:left="720"/>
      <w:contextualSpacing/>
    </w:pPr>
  </w:style>
  <w:style w:type="character" w:customStyle="1" w:styleId="wmi-callto">
    <w:name w:val="wmi-callto"/>
    <w:basedOn w:val="a0"/>
    <w:rsid w:val="00252008"/>
  </w:style>
  <w:style w:type="paragraph" w:styleId="a8">
    <w:name w:val="No Spacing"/>
    <w:uiPriority w:val="1"/>
    <w:qFormat/>
    <w:rsid w:val="004A5924"/>
    <w:rPr>
      <w:sz w:val="24"/>
      <w:szCs w:val="24"/>
    </w:rPr>
  </w:style>
  <w:style w:type="paragraph" w:customStyle="1" w:styleId="Style6">
    <w:name w:val="Style6"/>
    <w:basedOn w:val="a"/>
    <w:rsid w:val="003752A5"/>
    <w:pPr>
      <w:widowControl w:val="0"/>
      <w:autoSpaceDE w:val="0"/>
      <w:autoSpaceDN w:val="0"/>
      <w:adjustRightInd w:val="0"/>
      <w:spacing w:line="304" w:lineRule="exact"/>
      <w:ind w:firstLine="672"/>
    </w:pPr>
    <w:rPr>
      <w:rFonts w:eastAsia="Calibri"/>
    </w:rPr>
  </w:style>
  <w:style w:type="paragraph" w:styleId="a9">
    <w:name w:val="Plain Text"/>
    <w:basedOn w:val="a"/>
    <w:link w:val="aa"/>
    <w:uiPriority w:val="99"/>
    <w:unhideWhenUsed/>
    <w:rsid w:val="000D367A"/>
    <w:rPr>
      <w:rFonts w:ascii="Calibri" w:eastAsia="Calibri" w:hAnsi="Calibri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0D367A"/>
    <w:rPr>
      <w:rFonts w:ascii="Calibri" w:eastAsia="Calibri" w:hAnsi="Calibri"/>
      <w:sz w:val="22"/>
      <w:szCs w:val="21"/>
      <w:lang w:eastAsia="en-US"/>
    </w:rPr>
  </w:style>
  <w:style w:type="paragraph" w:customStyle="1" w:styleId="11">
    <w:name w:val="Абзац списка1"/>
    <w:basedOn w:val="a"/>
    <w:rsid w:val="00BD6E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t1">
    <w:name w:val="stylet1"/>
    <w:basedOn w:val="a"/>
    <w:rsid w:val="0082439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E42B83D-BAE5-4B96-B0D1-5F4B5119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4</Pages>
  <Words>1282</Words>
  <Characters>10040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2013:</vt:lpstr>
    </vt:vector>
  </TitlesOfParts>
  <Company/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2013:</dc:title>
  <dc:creator>julia</dc:creator>
  <cp:lastModifiedBy>Чунихина Галина</cp:lastModifiedBy>
  <cp:revision>5</cp:revision>
  <cp:lastPrinted>2016-02-25T06:52:00Z</cp:lastPrinted>
  <dcterms:created xsi:type="dcterms:W3CDTF">2016-01-29T07:42:00Z</dcterms:created>
  <dcterms:modified xsi:type="dcterms:W3CDTF">2016-02-25T06:52:00Z</dcterms:modified>
</cp:coreProperties>
</file>